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6E" w:rsidRPr="00FA32DD" w:rsidRDefault="009B086E" w:rsidP="009B086E">
      <w:pPr>
        <w:rPr>
          <w:rFonts w:ascii="Arial" w:hAnsi="Arial"/>
          <w:sz w:val="20"/>
          <w:szCs w:val="20"/>
        </w:rPr>
      </w:pPr>
      <w:r w:rsidRPr="00FA32DD">
        <w:rPr>
          <w:rFonts w:ascii="Arial" w:hAnsi="Arial"/>
          <w:sz w:val="20"/>
          <w:szCs w:val="20"/>
        </w:rPr>
        <w:t xml:space="preserve">Societatea REGAL SA, </w:t>
      </w:r>
    </w:p>
    <w:p w:rsidR="009B086E" w:rsidRPr="002D27C6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Galati, str.Brailei, Complex Potcoava de Aur, nr.17</w:t>
      </w:r>
    </w:p>
    <w:p w:rsidR="009B086E" w:rsidRPr="002D27C6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Nr. Registrul Comertului: J17/52/1991, CUI 1647588</w:t>
      </w:r>
    </w:p>
    <w:p w:rsidR="009B086E" w:rsidRPr="002D27C6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Capitalul social: 120.000,00 lei</w:t>
      </w:r>
    </w:p>
    <w:p w:rsidR="009B086E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b/>
          <w:bCs/>
          <w:sz w:val="20"/>
          <w:szCs w:val="20"/>
        </w:rPr>
        <w:t xml:space="preserve">ADUNAREA GENERALA </w:t>
      </w:r>
      <w:r>
        <w:rPr>
          <w:rFonts w:ascii="Arial" w:hAnsi="Arial"/>
          <w:b/>
          <w:bCs/>
          <w:sz w:val="20"/>
          <w:szCs w:val="20"/>
        </w:rPr>
        <w:t>EXTRA</w:t>
      </w:r>
      <w:r w:rsidRPr="002D27C6">
        <w:rPr>
          <w:rFonts w:ascii="Arial" w:hAnsi="Arial"/>
          <w:b/>
          <w:bCs/>
          <w:sz w:val="20"/>
          <w:szCs w:val="20"/>
        </w:rPr>
        <w:t>ORDINARA A ACTIONARILOR</w:t>
      </w:r>
    </w:p>
    <w:p w:rsidR="009B086E" w:rsidRDefault="009B086E" w:rsidP="009B086E">
      <w:pPr>
        <w:rPr>
          <w:rFonts w:ascii="Arial" w:hAnsi="Arial"/>
          <w:sz w:val="20"/>
          <w:szCs w:val="20"/>
        </w:rPr>
      </w:pPr>
    </w:p>
    <w:p w:rsidR="009B086E" w:rsidRDefault="009B086E" w:rsidP="009B086E">
      <w:pPr>
        <w:rPr>
          <w:rFonts w:ascii="Arial" w:hAnsi="Arial"/>
          <w:sz w:val="20"/>
          <w:szCs w:val="20"/>
        </w:rPr>
      </w:pPr>
    </w:p>
    <w:p w:rsidR="009B086E" w:rsidRPr="002D27C6" w:rsidRDefault="009B086E" w:rsidP="009B086E">
      <w:pPr>
        <w:rPr>
          <w:rFonts w:ascii="Arial" w:hAnsi="Arial"/>
          <w:sz w:val="12"/>
          <w:szCs w:val="12"/>
        </w:rPr>
      </w:pPr>
    </w:p>
    <w:p w:rsidR="009B086E" w:rsidRDefault="009B086E" w:rsidP="009B086E">
      <w:pPr>
        <w:spacing w:line="2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PROIECT HOTARARE AG</w:t>
      </w:r>
      <w:r w:rsidR="00EE600B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A din 1</w:t>
      </w:r>
      <w:r w:rsidR="006B4EA2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/1</w:t>
      </w:r>
      <w:r w:rsidR="006B4EA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.04.202</w:t>
      </w:r>
      <w:r w:rsidR="006B4EA2">
        <w:rPr>
          <w:rFonts w:ascii="Arial" w:hAnsi="Arial"/>
          <w:sz w:val="22"/>
          <w:szCs w:val="22"/>
        </w:rPr>
        <w:t>1</w:t>
      </w:r>
    </w:p>
    <w:p w:rsidR="009B086E" w:rsidRDefault="009B086E" w:rsidP="009B086E">
      <w:pPr>
        <w:pStyle w:val="Default"/>
      </w:pPr>
    </w:p>
    <w:p w:rsidR="009B086E" w:rsidRDefault="009B086E" w:rsidP="009B086E">
      <w:pPr>
        <w:pStyle w:val="Default"/>
      </w:pPr>
    </w:p>
    <w:p w:rsidR="009B086E" w:rsidRPr="002D27C6" w:rsidRDefault="009B086E" w:rsidP="009B086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2"/>
          <w:szCs w:val="22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Adunarea Generala Ordinara a Actionarilor societatii REGAL SA, ce si-a desfasurat lucrarile </w:t>
      </w:r>
      <w:r>
        <w:rPr>
          <w:rFonts w:ascii="Arial" w:hAnsi="Arial" w:cs="Arial"/>
          <w:i/>
          <w:sz w:val="20"/>
          <w:szCs w:val="20"/>
        </w:rPr>
        <w:t>in data de 1</w:t>
      </w:r>
      <w:r w:rsidR="006B4EA2">
        <w:rPr>
          <w:rFonts w:ascii="Arial" w:hAnsi="Arial" w:cs="Arial"/>
          <w:i/>
          <w:sz w:val="20"/>
          <w:szCs w:val="20"/>
        </w:rPr>
        <w:t>5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</w:t>
      </w:r>
      <w:r w:rsidR="006B4EA2">
        <w:rPr>
          <w:rFonts w:ascii="Arial" w:hAnsi="Arial" w:cs="Arial"/>
          <w:i/>
          <w:sz w:val="20"/>
          <w:szCs w:val="20"/>
        </w:rPr>
        <w:t>1</w:t>
      </w:r>
      <w:r w:rsidRPr="002D27C6">
        <w:rPr>
          <w:rFonts w:ascii="Arial" w:hAnsi="Arial" w:cs="Arial"/>
          <w:i/>
          <w:sz w:val="20"/>
          <w:szCs w:val="20"/>
        </w:rPr>
        <w:t>, ora 1</w:t>
      </w:r>
      <w:r>
        <w:rPr>
          <w:rFonts w:ascii="Arial" w:hAnsi="Arial" w:cs="Arial"/>
          <w:i/>
          <w:sz w:val="20"/>
          <w:szCs w:val="20"/>
        </w:rPr>
        <w:t>2</w:t>
      </w:r>
      <w:r w:rsidRPr="002D27C6">
        <w:rPr>
          <w:rFonts w:ascii="Arial" w:hAnsi="Arial" w:cs="Arial"/>
          <w:i/>
          <w:sz w:val="20"/>
          <w:szCs w:val="20"/>
        </w:rPr>
        <w:t xml:space="preserve">:00, la sediul social al societatii REGAL SA, str.Brailei, Complex Potcoava de Aur, nr.17. Conform Convocatorului, au fost indreptatiti sa participe si sa voteze persoanele avand calitatea de </w:t>
      </w:r>
      <w:r>
        <w:rPr>
          <w:rFonts w:ascii="Arial" w:hAnsi="Arial" w:cs="Arial"/>
          <w:i/>
          <w:sz w:val="20"/>
          <w:szCs w:val="20"/>
        </w:rPr>
        <w:t>actionar la data de referinta, 0</w:t>
      </w:r>
      <w:r w:rsidR="006B4EA2">
        <w:rPr>
          <w:rFonts w:ascii="Arial" w:hAnsi="Arial" w:cs="Arial"/>
          <w:i/>
          <w:sz w:val="20"/>
          <w:szCs w:val="20"/>
        </w:rPr>
        <w:t>5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</w:t>
      </w:r>
      <w:r w:rsidR="006B4EA2">
        <w:rPr>
          <w:rFonts w:ascii="Arial" w:hAnsi="Arial" w:cs="Arial"/>
          <w:i/>
          <w:sz w:val="20"/>
          <w:szCs w:val="20"/>
        </w:rPr>
        <w:t>1</w:t>
      </w:r>
      <w:r w:rsidRPr="002D27C6">
        <w:rPr>
          <w:rFonts w:ascii="Arial" w:hAnsi="Arial" w:cs="Arial"/>
          <w:i/>
          <w:sz w:val="20"/>
          <w:szCs w:val="20"/>
        </w:rPr>
        <w:t xml:space="preserve">. </w:t>
      </w:r>
    </w:p>
    <w:p w:rsidR="009B086E" w:rsidRPr="002D27C6" w:rsidRDefault="009B086E" w:rsidP="009B086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La sedinta au participat personal, prin reprezentant sau prin corespondenta un numar de </w:t>
      </w:r>
      <w:r>
        <w:rPr>
          <w:rFonts w:ascii="Arial" w:hAnsi="Arial" w:cs="Arial"/>
          <w:i/>
          <w:sz w:val="20"/>
          <w:szCs w:val="20"/>
        </w:rPr>
        <w:t>_____</w:t>
      </w:r>
      <w:r w:rsidRPr="002D27C6">
        <w:rPr>
          <w:rFonts w:ascii="Arial" w:hAnsi="Arial" w:cs="Arial"/>
          <w:i/>
          <w:sz w:val="20"/>
          <w:szCs w:val="20"/>
        </w:rPr>
        <w:t xml:space="preserve"> actionari detinand un numar de </w:t>
      </w:r>
      <w:r>
        <w:rPr>
          <w:rFonts w:ascii="Arial" w:hAnsi="Arial" w:cs="Arial"/>
          <w:i/>
          <w:sz w:val="20"/>
          <w:szCs w:val="20"/>
        </w:rPr>
        <w:t>__________</w:t>
      </w:r>
      <w:r w:rsidRPr="002D27C6">
        <w:rPr>
          <w:rFonts w:ascii="Arial" w:hAnsi="Arial"/>
          <w:i/>
          <w:sz w:val="20"/>
          <w:szCs w:val="20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actiuni cu drept de vot, reprezentand </w:t>
      </w:r>
      <w:r>
        <w:rPr>
          <w:rFonts w:ascii="Arial" w:hAnsi="Arial" w:cs="Arial"/>
          <w:i/>
          <w:sz w:val="20"/>
          <w:szCs w:val="20"/>
        </w:rPr>
        <w:t>________</w:t>
      </w:r>
      <w:r w:rsidRPr="002D27C6">
        <w:rPr>
          <w:rFonts w:ascii="Arial" w:hAnsi="Arial" w:cs="Arial"/>
          <w:b/>
          <w:bCs/>
          <w:i/>
          <w:sz w:val="20"/>
          <w:szCs w:val="20"/>
        </w:rPr>
        <w:t xml:space="preserve">% </w:t>
      </w:r>
      <w:r w:rsidRPr="002D27C6">
        <w:rPr>
          <w:rFonts w:ascii="Arial" w:hAnsi="Arial" w:cs="Arial"/>
          <w:i/>
          <w:sz w:val="20"/>
          <w:szCs w:val="20"/>
        </w:rPr>
        <w:t xml:space="preserve">din numarul total de actiuni cu drept de vot din capitalul social al REGAL SA (1.200.000 actiuni). </w:t>
      </w:r>
    </w:p>
    <w:p w:rsidR="009B086E" w:rsidRPr="002D27C6" w:rsidRDefault="009B086E" w:rsidP="009B086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Sedinta Adunarii Generale a fost prezidata de catre 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</w:p>
    <w:p w:rsidR="009B086E" w:rsidRDefault="009B086E" w:rsidP="009B086E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2D27C6">
        <w:rPr>
          <w:rFonts w:ascii="Arial" w:hAnsi="Arial" w:cs="Arial"/>
          <w:i/>
          <w:sz w:val="20"/>
          <w:szCs w:val="20"/>
        </w:rPr>
        <w:t>In cadrul Adunarii Generale Ordinare au fost dezbatute si aprobate toate punctele de pe ordinea de zi, cu majoritatea voturilor detinute de actionarii prezenti sau reprezentati, dupa cum urmeaza:</w:t>
      </w:r>
      <w:r>
        <w:rPr>
          <w:rFonts w:ascii="Arial" w:hAnsi="Arial"/>
          <w:sz w:val="22"/>
          <w:szCs w:val="22"/>
        </w:rPr>
        <w:tab/>
      </w:r>
    </w:p>
    <w:p w:rsidR="009B086E" w:rsidRPr="00FC3E12" w:rsidRDefault="009B086E" w:rsidP="009B086E">
      <w:pPr>
        <w:jc w:val="both"/>
        <w:rPr>
          <w:sz w:val="22"/>
          <w:szCs w:val="22"/>
        </w:rPr>
      </w:pPr>
    </w:p>
    <w:p w:rsidR="009B086E" w:rsidRPr="00FA4BCC" w:rsidRDefault="009B086E" w:rsidP="009B086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aproba a</w:t>
      </w:r>
      <w:r w:rsidRPr="00FA4BCC">
        <w:rPr>
          <w:rFonts w:ascii="Arial" w:eastAsia="Times New Roman" w:hAnsi="Arial" w:cs="Arial"/>
          <w:sz w:val="20"/>
          <w:szCs w:val="20"/>
        </w:rPr>
        <w:t>legerea</w:t>
      </w:r>
      <w:r>
        <w:rPr>
          <w:rFonts w:ascii="Arial" w:eastAsia="Times New Roman" w:hAnsi="Arial" w:cs="Arial"/>
          <w:sz w:val="20"/>
          <w:szCs w:val="20"/>
        </w:rPr>
        <w:t xml:space="preserve"> ca secretar al</w:t>
      </w:r>
      <w:r w:rsidRPr="00FA4BCC">
        <w:rPr>
          <w:rFonts w:ascii="Arial" w:eastAsia="Times New Roman" w:hAnsi="Arial" w:cs="Arial"/>
          <w:sz w:val="20"/>
          <w:szCs w:val="20"/>
        </w:rPr>
        <w:t xml:space="preserve"> sedintei AG</w:t>
      </w:r>
      <w:r w:rsidR="00EE600B">
        <w:rPr>
          <w:rFonts w:ascii="Arial" w:eastAsia="Times New Roman" w:hAnsi="Arial" w:cs="Arial"/>
          <w:sz w:val="20"/>
          <w:szCs w:val="20"/>
        </w:rPr>
        <w:t>E</w:t>
      </w:r>
      <w:r w:rsidRPr="00FA4BCC">
        <w:rPr>
          <w:rFonts w:ascii="Arial" w:eastAsia="Times New Roman" w:hAnsi="Arial" w:cs="Arial"/>
          <w:sz w:val="20"/>
          <w:szCs w:val="20"/>
        </w:rPr>
        <w:t>A dintre actionarii societatii, conform art.129 alin.(2) din Legea nr.31/1990 privind societatile</w:t>
      </w:r>
      <w:r>
        <w:rPr>
          <w:rFonts w:ascii="Arial" w:eastAsia="Times New Roman" w:hAnsi="Arial" w:cs="Arial"/>
          <w:sz w:val="20"/>
          <w:szCs w:val="20"/>
        </w:rPr>
        <w:t xml:space="preserve"> pe d-na Mocanu Aurora</w:t>
      </w:r>
      <w:r w:rsidRPr="00FA4BCC">
        <w:rPr>
          <w:rFonts w:ascii="Arial" w:eastAsia="Times New Roman" w:hAnsi="Arial" w:cs="Arial"/>
          <w:sz w:val="20"/>
          <w:szCs w:val="20"/>
        </w:rPr>
        <w:t>.</w:t>
      </w:r>
    </w:p>
    <w:p w:rsidR="009B086E" w:rsidRPr="00FA4BCC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9B086E" w:rsidRPr="00FC3E12" w:rsidRDefault="009B086E" w:rsidP="009B086E">
      <w:pPr>
        <w:jc w:val="both"/>
        <w:rPr>
          <w:rFonts w:ascii="Arial" w:hAnsi="Arial" w:cs="Arial"/>
          <w:sz w:val="22"/>
          <w:szCs w:val="22"/>
        </w:rPr>
      </w:pPr>
    </w:p>
    <w:p w:rsidR="006B4EA2" w:rsidRPr="00225A3E" w:rsidRDefault="006B4EA2" w:rsidP="006B4EA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9B086E">
        <w:rPr>
          <w:rFonts w:ascii="Arial" w:eastAsia="Times New Roman" w:hAnsi="Arial" w:cs="Arial"/>
          <w:sz w:val="20"/>
          <w:szCs w:val="20"/>
        </w:rPr>
        <w:t>Se a</w:t>
      </w:r>
      <w:r w:rsidR="009B086E" w:rsidRPr="00FA4BCC">
        <w:rPr>
          <w:rFonts w:ascii="Arial" w:eastAsia="Times New Roman" w:hAnsi="Arial" w:cs="Arial"/>
          <w:sz w:val="20"/>
          <w:szCs w:val="20"/>
        </w:rPr>
        <w:t>p</w:t>
      </w:r>
      <w:r w:rsidR="009B086E">
        <w:rPr>
          <w:rFonts w:ascii="Arial" w:eastAsia="Times New Roman" w:hAnsi="Arial" w:cs="Arial"/>
          <w:sz w:val="20"/>
          <w:szCs w:val="20"/>
        </w:rPr>
        <w:t xml:space="preserve">roba </w:t>
      </w:r>
      <w:r>
        <w:rPr>
          <w:rFonts w:ascii="Arial" w:hAnsi="Arial" w:cs="Arial"/>
          <w:bCs/>
          <w:sz w:val="20"/>
          <w:szCs w:val="20"/>
        </w:rPr>
        <w:t>vanzarea</w:t>
      </w:r>
      <w:r w:rsidRPr="00225A3E">
        <w:rPr>
          <w:rFonts w:ascii="Arial" w:hAnsi="Arial" w:cs="Arial"/>
          <w:bCs/>
          <w:sz w:val="20"/>
          <w:szCs w:val="20"/>
        </w:rPr>
        <w:t xml:space="preserve"> de active si imputernicirea Consiliului de Administratie pentru vanzarea acestor active prin licitatie cu stabilirea pretului in baza intocmirii de rapoarte cu evaluatori independenti.</w:t>
      </w:r>
      <w:r w:rsidRPr="00225A3E">
        <w:rPr>
          <w:rFonts w:ascii="Arial" w:hAnsi="Arial" w:cs="Arial"/>
          <w:sz w:val="20"/>
          <w:szCs w:val="20"/>
        </w:rPr>
        <w:t xml:space="preserve"> Activele scoase la vanzare sunt: </w:t>
      </w:r>
    </w:p>
    <w:p w:rsidR="006B4EA2" w:rsidRPr="00225A3E" w:rsidRDefault="006B4EA2" w:rsidP="006B4EA2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25A3E">
        <w:rPr>
          <w:rFonts w:ascii="Arial" w:hAnsi="Arial" w:cs="Arial"/>
          <w:sz w:val="20"/>
          <w:szCs w:val="20"/>
        </w:rPr>
        <w:t>“Sifonarie Olt3” situat in Galati, str.Portului nr.53, bloc Olt3, parter;</w:t>
      </w:r>
    </w:p>
    <w:p w:rsidR="006B4EA2" w:rsidRPr="00225A3E" w:rsidRDefault="006B4EA2" w:rsidP="006B4EA2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25A3E">
        <w:rPr>
          <w:rFonts w:ascii="Arial" w:hAnsi="Arial" w:cs="Arial"/>
          <w:sz w:val="20"/>
          <w:szCs w:val="20"/>
        </w:rPr>
        <w:t xml:space="preserve">“Bar L2” situat in Galati, Micro 17, str.Galatii Noi nr.5, bloc L2 parter; </w:t>
      </w:r>
    </w:p>
    <w:p w:rsidR="006B4EA2" w:rsidRPr="00225A3E" w:rsidRDefault="006B4EA2" w:rsidP="006B4EA2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Pr="00225A3E">
        <w:rPr>
          <w:rFonts w:ascii="Arial" w:hAnsi="Arial"/>
          <w:sz w:val="20"/>
          <w:szCs w:val="20"/>
        </w:rPr>
        <w:t>“Terasa Tineretului” din Galati, str.Domneasca nr.139b (constructie+teren)</w:t>
      </w:r>
    </w:p>
    <w:p w:rsidR="00C040DA" w:rsidRPr="00FA4BCC" w:rsidRDefault="00C040DA" w:rsidP="00C040DA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C040DA" w:rsidRPr="00FC3E12" w:rsidRDefault="00C040DA" w:rsidP="009B086E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9B086E" w:rsidRPr="002E3CEF" w:rsidRDefault="006B4EA2" w:rsidP="006B4EA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9B086E" w:rsidRPr="002E3CEF">
        <w:rPr>
          <w:rFonts w:ascii="Arial" w:eastAsia="Times New Roman" w:hAnsi="Arial" w:cs="Arial"/>
          <w:sz w:val="20"/>
          <w:szCs w:val="20"/>
        </w:rPr>
        <w:t>Se aproba data</w:t>
      </w:r>
      <w:r w:rsidR="009B086E">
        <w:rPr>
          <w:rFonts w:ascii="Arial" w:eastAsia="Times New Roman" w:hAnsi="Arial" w:cs="Arial"/>
          <w:sz w:val="20"/>
          <w:szCs w:val="20"/>
        </w:rPr>
        <w:t xml:space="preserve"> de 11.06.202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9B086E" w:rsidRPr="002E3CEF">
        <w:rPr>
          <w:rFonts w:ascii="Arial" w:eastAsia="Times New Roman" w:hAnsi="Arial" w:cs="Arial"/>
          <w:sz w:val="20"/>
          <w:szCs w:val="20"/>
        </w:rPr>
        <w:t xml:space="preserve"> ca</w:t>
      </w:r>
      <w:r w:rsidR="009B086E">
        <w:rPr>
          <w:rFonts w:ascii="Arial" w:eastAsia="Times New Roman" w:hAnsi="Arial" w:cs="Arial"/>
          <w:sz w:val="20"/>
          <w:szCs w:val="20"/>
        </w:rPr>
        <w:t xml:space="preserve"> data de inregistrare (ex-date 10.06.202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9B086E" w:rsidRPr="002E3CEF">
        <w:rPr>
          <w:rFonts w:ascii="Arial" w:eastAsia="Times New Roman" w:hAnsi="Arial" w:cs="Arial"/>
          <w:sz w:val="20"/>
          <w:szCs w:val="20"/>
        </w:rPr>
        <w:t xml:space="preserve">) pentru identificarea acţionarilor asupra cărora se răsfrâng efectele hotărârilor adoptate de prezenta </w:t>
      </w:r>
      <w:r w:rsidR="009B086E">
        <w:rPr>
          <w:rFonts w:ascii="Arial" w:eastAsia="Times New Roman" w:hAnsi="Arial" w:cs="Arial"/>
          <w:sz w:val="20"/>
          <w:szCs w:val="20"/>
        </w:rPr>
        <w:t xml:space="preserve">AGEA </w:t>
      </w:r>
    </w:p>
    <w:p w:rsidR="009B086E" w:rsidRPr="002E3CEF" w:rsidRDefault="009B086E" w:rsidP="009B086E">
      <w:pPr>
        <w:pStyle w:val="TableContents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2E3CEF">
        <w:rPr>
          <w:rFonts w:ascii="Arial" w:hAnsi="Arial" w:cs="Arial"/>
          <w:sz w:val="20"/>
          <w:szCs w:val="20"/>
        </w:rPr>
        <w:t>____________</w:t>
      </w:r>
      <w:r w:rsidRPr="002E3CEF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9B086E" w:rsidRPr="00FC3E12" w:rsidRDefault="009B086E" w:rsidP="009B086E">
      <w:pPr>
        <w:jc w:val="both"/>
        <w:rPr>
          <w:rFonts w:ascii="Arial" w:hAnsi="Arial" w:cs="Arial"/>
          <w:sz w:val="22"/>
          <w:szCs w:val="22"/>
        </w:rPr>
      </w:pPr>
    </w:p>
    <w:p w:rsidR="009B086E" w:rsidRPr="006B4EA2" w:rsidRDefault="006B4EA2" w:rsidP="006B4E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9B086E" w:rsidRPr="006B4EA2">
        <w:rPr>
          <w:rFonts w:ascii="Arial" w:eastAsia="Times New Roman" w:hAnsi="Arial" w:cs="Arial"/>
          <w:sz w:val="20"/>
          <w:szCs w:val="20"/>
        </w:rPr>
        <w:t>Se mandateaza Consiliul de Administratie pentru ducerea la indeplinire a hotararilor adoptate de AGEA.</w:t>
      </w:r>
    </w:p>
    <w:p w:rsidR="009B086E" w:rsidRPr="00FA4BCC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9B086E" w:rsidRPr="00FA4BCC" w:rsidRDefault="009B086E" w:rsidP="009B086E">
      <w:pPr>
        <w:rPr>
          <w:rFonts w:ascii="Arial" w:hAnsi="Arial" w:cs="Arial"/>
          <w:sz w:val="20"/>
          <w:szCs w:val="20"/>
        </w:rPr>
      </w:pPr>
    </w:p>
    <w:p w:rsidR="009B086E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Pr="00FA4BCC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4BCC">
        <w:rPr>
          <w:rFonts w:ascii="Arial" w:hAnsi="Arial" w:cs="Arial"/>
          <w:sz w:val="20"/>
          <w:szCs w:val="20"/>
        </w:rPr>
        <w:t>PRESEDINTE AG</w:t>
      </w:r>
      <w:r>
        <w:rPr>
          <w:rFonts w:ascii="Arial" w:hAnsi="Arial" w:cs="Arial"/>
          <w:sz w:val="20"/>
          <w:szCs w:val="20"/>
        </w:rPr>
        <w:t>E</w:t>
      </w:r>
      <w:r w:rsidRPr="00FA4BCC">
        <w:rPr>
          <w:rFonts w:ascii="Arial" w:hAnsi="Arial" w:cs="Arial"/>
          <w:sz w:val="20"/>
          <w:szCs w:val="20"/>
        </w:rPr>
        <w:t>A</w:t>
      </w: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7001E0" w:rsidRDefault="009B086E" w:rsidP="009B086E">
      <w:pPr>
        <w:spacing w:line="200" w:lineRule="atLeast"/>
        <w:jc w:val="both"/>
      </w:pP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  <w:t>SECRETAR AG</w:t>
      </w:r>
      <w:r>
        <w:rPr>
          <w:rFonts w:ascii="Arial" w:hAnsi="Arial" w:cs="Arial"/>
          <w:sz w:val="20"/>
          <w:szCs w:val="20"/>
        </w:rPr>
        <w:t>E</w:t>
      </w:r>
      <w:r w:rsidRPr="00FA4BCC">
        <w:rPr>
          <w:rFonts w:ascii="Arial" w:hAnsi="Arial" w:cs="Arial"/>
          <w:sz w:val="20"/>
          <w:szCs w:val="20"/>
        </w:rPr>
        <w:t>A</w:t>
      </w:r>
    </w:p>
    <w:sectPr w:rsidR="007001E0" w:rsidSect="00F113D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CD"/>
    <w:multiLevelType w:val="hybridMultilevel"/>
    <w:tmpl w:val="5ED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B086E"/>
    <w:rsid w:val="003C6AF2"/>
    <w:rsid w:val="006B4EA2"/>
    <w:rsid w:val="007001E0"/>
    <w:rsid w:val="009B086E"/>
    <w:rsid w:val="00AB1A14"/>
    <w:rsid w:val="00BD530A"/>
    <w:rsid w:val="00C040DA"/>
    <w:rsid w:val="00D25F9D"/>
    <w:rsid w:val="00E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6E"/>
    <w:pPr>
      <w:widowControl w:val="0"/>
      <w:suppressAutoHyphens/>
      <w:ind w:left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86E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9B086E"/>
    <w:pPr>
      <w:suppressLineNumbers/>
    </w:pPr>
  </w:style>
  <w:style w:type="paragraph" w:styleId="ListParagraph">
    <w:name w:val="List Paragraph"/>
    <w:basedOn w:val="Normal"/>
    <w:uiPriority w:val="34"/>
    <w:qFormat/>
    <w:rsid w:val="009B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2020-03-31T11:52:00Z</dcterms:created>
  <dcterms:modified xsi:type="dcterms:W3CDTF">2021-03-11T10:41:00Z</dcterms:modified>
</cp:coreProperties>
</file>