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8C" w:rsidRPr="00207234" w:rsidRDefault="0078588C" w:rsidP="0052218F">
      <w:pPr>
        <w:spacing w:line="360" w:lineRule="auto"/>
        <w:jc w:val="center"/>
        <w:rPr>
          <w:rFonts w:ascii="Arial" w:hAnsi="Arial"/>
          <w:lang w:val="ro-RO"/>
        </w:rPr>
      </w:pPr>
    </w:p>
    <w:p w:rsidR="0052218F" w:rsidRPr="00207234" w:rsidRDefault="0052218F" w:rsidP="0052218F">
      <w:pPr>
        <w:spacing w:line="360" w:lineRule="auto"/>
        <w:jc w:val="center"/>
        <w:rPr>
          <w:rFonts w:ascii="Arial" w:hAnsi="Arial"/>
          <w:lang w:val="ro-RO"/>
        </w:rPr>
      </w:pPr>
      <w:r w:rsidRPr="00207234">
        <w:rPr>
          <w:rFonts w:ascii="Arial" w:hAnsi="Arial"/>
          <w:lang w:val="ro-RO"/>
        </w:rPr>
        <w:t xml:space="preserve">CONSILIUL DE ADMINISTRATIE AL SOCIETATII REGAL SA </w:t>
      </w:r>
    </w:p>
    <w:p w:rsidR="0052218F" w:rsidRPr="00207234" w:rsidRDefault="0052218F" w:rsidP="0052218F">
      <w:pPr>
        <w:spacing w:line="360" w:lineRule="auto"/>
        <w:jc w:val="center"/>
        <w:rPr>
          <w:lang w:val="ro-RO"/>
        </w:rPr>
      </w:pPr>
      <w:r w:rsidRPr="00207234">
        <w:rPr>
          <w:lang w:val="ro-RO"/>
        </w:rPr>
        <w:t>cu sediul in Galati, str.Brailei nr.17, Complex Potcoava de Aur, jud.Galati,</w:t>
      </w:r>
    </w:p>
    <w:p w:rsidR="0052218F" w:rsidRPr="00207234" w:rsidRDefault="0052218F" w:rsidP="0052218F">
      <w:pPr>
        <w:spacing w:line="360" w:lineRule="auto"/>
        <w:jc w:val="center"/>
        <w:rPr>
          <w:lang w:val="ro-RO"/>
        </w:rPr>
      </w:pPr>
      <w:r w:rsidRPr="00207234">
        <w:rPr>
          <w:lang w:val="ro-RO"/>
        </w:rPr>
        <w:t xml:space="preserve"> inregistrata in Registrul Comertului sub nr.</w:t>
      </w:r>
      <w:r w:rsidRPr="00207234">
        <w:rPr>
          <w:i/>
          <w:lang w:val="ro-RO"/>
        </w:rPr>
        <w:t xml:space="preserve"> </w:t>
      </w:r>
      <w:r w:rsidRPr="00207234">
        <w:rPr>
          <w:lang w:val="ro-RO"/>
        </w:rPr>
        <w:t xml:space="preserve">J17/52/1991 , </w:t>
      </w:r>
    </w:p>
    <w:p w:rsidR="0052218F" w:rsidRPr="00207234" w:rsidRDefault="0052218F" w:rsidP="0052218F">
      <w:pPr>
        <w:spacing w:line="360" w:lineRule="auto"/>
        <w:jc w:val="center"/>
        <w:rPr>
          <w:b/>
          <w:lang w:val="ro-RO"/>
        </w:rPr>
      </w:pPr>
      <w:r w:rsidRPr="00207234">
        <w:rPr>
          <w:lang w:val="ro-RO"/>
        </w:rPr>
        <w:t>avand CUI 1647588,</w:t>
      </w:r>
      <w:r w:rsidRPr="00207234">
        <w:rPr>
          <w:b/>
          <w:lang w:val="ro-RO"/>
        </w:rPr>
        <w:t xml:space="preserve"> </w:t>
      </w:r>
      <w:r w:rsidRPr="00207234">
        <w:rPr>
          <w:lang w:val="ro-RO"/>
        </w:rPr>
        <w:t>intrunit in sedinta din data de 1</w:t>
      </w:r>
      <w:r w:rsidR="00894398" w:rsidRPr="00207234">
        <w:rPr>
          <w:lang w:val="ro-RO"/>
        </w:rPr>
        <w:t>4</w:t>
      </w:r>
      <w:r w:rsidRPr="00207234">
        <w:rPr>
          <w:lang w:val="ro-RO"/>
        </w:rPr>
        <w:t>.03.2022,</w:t>
      </w:r>
      <w:r w:rsidRPr="00207234">
        <w:rPr>
          <w:b/>
          <w:lang w:val="ro-RO"/>
        </w:rPr>
        <w:t xml:space="preserve"> </w:t>
      </w:r>
    </w:p>
    <w:p w:rsidR="0052218F" w:rsidRPr="00207234" w:rsidRDefault="0052218F" w:rsidP="0052218F">
      <w:pPr>
        <w:spacing w:line="360" w:lineRule="auto"/>
        <w:jc w:val="center"/>
        <w:rPr>
          <w:lang w:val="ro-RO"/>
        </w:rPr>
      </w:pPr>
      <w:r w:rsidRPr="00207234">
        <w:rPr>
          <w:lang w:val="ro-RO"/>
        </w:rPr>
        <w:t xml:space="preserve">in baza prevederilor Legii nr.31 / 1990 R , cu modificarile ulterioare, Legii nr.24/2017, Regulamentului ASF nr.5/2018  si Actului Constitutiv  </w:t>
      </w:r>
    </w:p>
    <w:p w:rsidR="0052218F" w:rsidRPr="00207234" w:rsidRDefault="0052218F" w:rsidP="0052218F">
      <w:pPr>
        <w:spacing w:line="360" w:lineRule="auto"/>
        <w:jc w:val="center"/>
        <w:rPr>
          <w:b/>
          <w:bCs/>
          <w:lang w:val="ro-RO"/>
        </w:rPr>
      </w:pPr>
      <w:r w:rsidRPr="00207234">
        <w:rPr>
          <w:b/>
          <w:bCs/>
          <w:lang w:val="ro-RO"/>
        </w:rPr>
        <w:t>CONVOACA</w:t>
      </w:r>
    </w:p>
    <w:p w:rsidR="00A8423E" w:rsidRPr="00207234" w:rsidRDefault="00894398" w:rsidP="00A8423E">
      <w:pPr>
        <w:spacing w:line="360" w:lineRule="auto"/>
        <w:jc w:val="center"/>
        <w:rPr>
          <w:rFonts w:eastAsia="Arial" w:cs="Arial"/>
          <w:lang w:val="ro-RO"/>
        </w:rPr>
      </w:pPr>
      <w:r w:rsidRPr="00207234">
        <w:rPr>
          <w:b/>
          <w:bCs/>
          <w:lang w:val="ro-RO"/>
        </w:rPr>
        <w:t>pentru data de 19</w:t>
      </w:r>
      <w:r w:rsidR="0052218F" w:rsidRPr="00207234">
        <w:rPr>
          <w:b/>
          <w:bCs/>
          <w:lang w:val="ro-RO"/>
        </w:rPr>
        <w:t>.04.2022 la ora  10</w:t>
      </w:r>
      <w:r w:rsidR="0052218F" w:rsidRPr="00207234">
        <w:rPr>
          <w:b/>
          <w:bCs/>
          <w:vertAlign w:val="superscript"/>
          <w:lang w:val="ro-RO"/>
        </w:rPr>
        <w:t xml:space="preserve">00  </w:t>
      </w:r>
      <w:r w:rsidR="00A8423E" w:rsidRPr="00207234">
        <w:rPr>
          <w:b/>
          <w:bCs/>
          <w:vertAlign w:val="superscript"/>
          <w:lang w:val="ro-RO"/>
        </w:rPr>
        <w:t xml:space="preserve"> </w:t>
      </w:r>
    </w:p>
    <w:p w:rsidR="00A8423E" w:rsidRPr="00207234" w:rsidRDefault="00A8423E" w:rsidP="00E41DE9">
      <w:pPr>
        <w:spacing w:line="360" w:lineRule="auto"/>
        <w:jc w:val="center"/>
        <w:rPr>
          <w:b/>
          <w:bCs/>
          <w:lang w:val="ro-RO"/>
        </w:rPr>
      </w:pPr>
      <w:r w:rsidRPr="00207234">
        <w:rPr>
          <w:b/>
          <w:bCs/>
          <w:lang w:val="ro-RO"/>
        </w:rPr>
        <w:t>Adunarea Generala Ordinara a Actionarilor societatii REGAL SA</w:t>
      </w:r>
    </w:p>
    <w:p w:rsidR="00E41DE9" w:rsidRPr="00207234" w:rsidRDefault="00E41DE9" w:rsidP="00E41DE9">
      <w:pPr>
        <w:spacing w:line="360" w:lineRule="auto"/>
        <w:jc w:val="center"/>
        <w:rPr>
          <w:b/>
          <w:bCs/>
          <w:lang w:val="ro-RO"/>
        </w:rPr>
      </w:pPr>
      <w:r w:rsidRPr="00207234">
        <w:rPr>
          <w:b/>
          <w:bCs/>
          <w:lang w:val="ro-RO"/>
        </w:rPr>
        <w:t>si la ora 12</w:t>
      </w:r>
      <w:r w:rsidRPr="00207234">
        <w:rPr>
          <w:b/>
          <w:bCs/>
          <w:vertAlign w:val="superscript"/>
          <w:lang w:val="ro-RO"/>
        </w:rPr>
        <w:t xml:space="preserve">00 </w:t>
      </w:r>
      <w:r w:rsidRPr="00207234">
        <w:rPr>
          <w:b/>
          <w:bCs/>
          <w:lang w:val="ro-RO"/>
        </w:rPr>
        <w:t xml:space="preserve">Adunarea Generala Extraordinara a Actionarilor societatii REGAL SA </w:t>
      </w:r>
    </w:p>
    <w:p w:rsidR="00A8423E" w:rsidRPr="00207234" w:rsidRDefault="00A8423E" w:rsidP="00A8423E">
      <w:pPr>
        <w:jc w:val="center"/>
        <w:rPr>
          <w:b/>
          <w:bCs/>
          <w:lang w:val="ro-RO"/>
        </w:rPr>
      </w:pPr>
    </w:p>
    <w:p w:rsidR="00A8423E" w:rsidRPr="00207234" w:rsidRDefault="00257B87" w:rsidP="00004E9F">
      <w:pPr>
        <w:spacing w:line="360" w:lineRule="auto"/>
        <w:ind w:firstLine="720"/>
        <w:jc w:val="both"/>
        <w:rPr>
          <w:lang w:val="ro-RO"/>
        </w:rPr>
      </w:pPr>
      <w:r w:rsidRPr="00207234">
        <w:rPr>
          <w:lang w:val="ro-RO"/>
        </w:rPr>
        <w:t>Lucrarile adunarilor</w:t>
      </w:r>
      <w:r w:rsidR="00A8423E" w:rsidRPr="00207234">
        <w:rPr>
          <w:lang w:val="ro-RO"/>
        </w:rPr>
        <w:t xml:space="preserve"> generale se vor desfasura la sediul societatii din str. Brailei nr 17, Complex Potcoava de Aur, Galati.</w:t>
      </w:r>
    </w:p>
    <w:p w:rsidR="00A8423E" w:rsidRPr="00207234" w:rsidRDefault="00257B87" w:rsidP="00004E9F">
      <w:pPr>
        <w:spacing w:line="360" w:lineRule="auto"/>
        <w:ind w:firstLine="720"/>
        <w:jc w:val="both"/>
        <w:rPr>
          <w:b/>
          <w:bCs/>
          <w:lang w:val="ro-RO"/>
        </w:rPr>
      </w:pPr>
      <w:r w:rsidRPr="00207234">
        <w:rPr>
          <w:lang w:val="ro-RO"/>
        </w:rPr>
        <w:t>La adunarile</w:t>
      </w:r>
      <w:r w:rsidR="00A8423E" w:rsidRPr="00207234">
        <w:rPr>
          <w:lang w:val="ro-RO"/>
        </w:rPr>
        <w:t xml:space="preserve"> g</w:t>
      </w:r>
      <w:r w:rsidRPr="00207234">
        <w:rPr>
          <w:lang w:val="ro-RO"/>
        </w:rPr>
        <w:t>enerale</w:t>
      </w:r>
      <w:r w:rsidR="00A8423E" w:rsidRPr="00207234">
        <w:rPr>
          <w:lang w:val="ro-RO"/>
        </w:rPr>
        <w:t xml:space="preserve"> a actionarilor sunt indreptatiti sa participe si sa voteze toti actionarii  înregistrati în Registrul actionarilor la sfârsitul zilei de </w:t>
      </w:r>
      <w:r w:rsidR="00485783" w:rsidRPr="00207234">
        <w:rPr>
          <w:b/>
          <w:lang w:val="ro-RO"/>
        </w:rPr>
        <w:t>08</w:t>
      </w:r>
      <w:r w:rsidR="00A8423E" w:rsidRPr="00207234">
        <w:rPr>
          <w:b/>
          <w:lang w:val="ro-RO"/>
        </w:rPr>
        <w:t>.04</w:t>
      </w:r>
      <w:r w:rsidR="00A8423E" w:rsidRPr="00207234">
        <w:rPr>
          <w:b/>
          <w:bCs/>
          <w:lang w:val="ro-RO"/>
        </w:rPr>
        <w:t>.202</w:t>
      </w:r>
      <w:r w:rsidR="005E7755">
        <w:rPr>
          <w:b/>
          <w:bCs/>
          <w:lang w:val="ro-RO"/>
        </w:rPr>
        <w:t>2</w:t>
      </w:r>
      <w:r w:rsidR="00A8423E" w:rsidRPr="00207234">
        <w:rPr>
          <w:lang w:val="ro-RO"/>
        </w:rPr>
        <w:t xml:space="preserve"> </w:t>
      </w:r>
      <w:r w:rsidR="00A8423E" w:rsidRPr="00207234">
        <w:rPr>
          <w:b/>
          <w:bCs/>
          <w:lang w:val="ro-RO"/>
        </w:rPr>
        <w:t>stabilita ca data de referinta.</w:t>
      </w:r>
    </w:p>
    <w:p w:rsidR="00A8423E" w:rsidRPr="00207234" w:rsidRDefault="00A8423E" w:rsidP="00004E9F">
      <w:pPr>
        <w:spacing w:line="360" w:lineRule="auto"/>
        <w:jc w:val="both"/>
        <w:rPr>
          <w:lang w:val="ro-RO"/>
        </w:rPr>
      </w:pPr>
      <w:r w:rsidRPr="00207234">
        <w:rPr>
          <w:lang w:val="ro-RO"/>
        </w:rPr>
        <w:t>Capitalul social al societatii REGAL SA este format din 1.200.000 actiuni nominative, cu valoare nominala de 0,1 lei, dematerializate si indivizibile, fiecare actiune dand dreptul la un vot in cadrul adunarilor generale ale actionarilor.</w:t>
      </w:r>
    </w:p>
    <w:p w:rsidR="00A8423E" w:rsidRPr="00207234" w:rsidRDefault="00A8423E" w:rsidP="00004E9F">
      <w:pPr>
        <w:spacing w:line="360" w:lineRule="auto"/>
        <w:jc w:val="both"/>
        <w:rPr>
          <w:b/>
          <w:lang w:val="ro-RO"/>
        </w:rPr>
      </w:pPr>
      <w:r w:rsidRPr="00207234">
        <w:rPr>
          <w:b/>
          <w:lang w:val="ro-RO"/>
        </w:rPr>
        <w:tab/>
        <w:t>Ordinea de zi  a Adunarii Generale Ordinare a Actionarilor este urmatoarea:</w:t>
      </w:r>
    </w:p>
    <w:p w:rsidR="00A8423E" w:rsidRPr="00207234" w:rsidRDefault="00A8423E" w:rsidP="00004E9F">
      <w:pPr>
        <w:autoSpaceDE w:val="0"/>
        <w:spacing w:line="360" w:lineRule="auto"/>
        <w:jc w:val="both"/>
        <w:rPr>
          <w:lang w:val="ro-RO"/>
        </w:rPr>
      </w:pPr>
      <w:r w:rsidRPr="00207234">
        <w:rPr>
          <w:lang w:val="ro-RO"/>
        </w:rPr>
        <w:t>1. Alegerea secretariatului sedintei AGOA dintre actionarii societatii, conform art.129 alin.(2) din Legea nr.31/1990 privind societatile.</w:t>
      </w:r>
    </w:p>
    <w:p w:rsidR="00A8423E" w:rsidRPr="00207234" w:rsidRDefault="00A8423E" w:rsidP="00004E9F">
      <w:pPr>
        <w:autoSpaceDE w:val="0"/>
        <w:spacing w:line="360" w:lineRule="auto"/>
        <w:jc w:val="both"/>
        <w:rPr>
          <w:lang w:val="ro-RO"/>
        </w:rPr>
      </w:pPr>
      <w:r w:rsidRPr="00207234">
        <w:rPr>
          <w:lang w:val="ro-RO"/>
        </w:rPr>
        <w:t xml:space="preserve">2. Aprobarea Raportului </w:t>
      </w:r>
      <w:r w:rsidR="00960EBA" w:rsidRPr="00207234">
        <w:rPr>
          <w:lang w:val="ro-RO"/>
        </w:rPr>
        <w:t>anual</w:t>
      </w:r>
      <w:r w:rsidRPr="00207234">
        <w:rPr>
          <w:lang w:val="ro-RO"/>
        </w:rPr>
        <w:t xml:space="preserve"> pentru informarea pieţei de capital si de activitate al Consiliului de Administraţie pentru exercitiul financiar 202</w:t>
      </w:r>
      <w:r w:rsidR="00004E9F" w:rsidRPr="00207234">
        <w:rPr>
          <w:lang w:val="ro-RO"/>
        </w:rPr>
        <w:t>1</w:t>
      </w:r>
      <w:r w:rsidRPr="00207234">
        <w:rPr>
          <w:lang w:val="ro-RO"/>
        </w:rPr>
        <w:t>.</w:t>
      </w:r>
    </w:p>
    <w:p w:rsidR="00A8423E" w:rsidRPr="00207234" w:rsidRDefault="00A8423E" w:rsidP="00004E9F">
      <w:pPr>
        <w:autoSpaceDE w:val="0"/>
        <w:spacing w:line="360" w:lineRule="auto"/>
        <w:jc w:val="both"/>
        <w:rPr>
          <w:lang w:val="ro-RO"/>
        </w:rPr>
      </w:pPr>
      <w:r w:rsidRPr="00207234">
        <w:rPr>
          <w:lang w:val="ro-RO"/>
        </w:rPr>
        <w:t>3. Aprobarea situaţiilor financiare pentru exercitiul financiar 202</w:t>
      </w:r>
      <w:r w:rsidR="00004E9F" w:rsidRPr="00207234">
        <w:rPr>
          <w:lang w:val="ro-RO"/>
        </w:rPr>
        <w:t>1</w:t>
      </w:r>
      <w:r w:rsidRPr="00207234">
        <w:rPr>
          <w:lang w:val="ro-RO"/>
        </w:rPr>
        <w:t>, insotite de raportul auditorului financiar.</w:t>
      </w:r>
    </w:p>
    <w:p w:rsidR="00D16692" w:rsidRDefault="00960EBA" w:rsidP="00960EBA">
      <w:pPr>
        <w:spacing w:line="360" w:lineRule="auto"/>
        <w:jc w:val="both"/>
        <w:rPr>
          <w:rFonts w:eastAsia="Times New Roman"/>
          <w:lang w:val="ro-RO"/>
        </w:rPr>
      </w:pPr>
      <w:r w:rsidRPr="00207234">
        <w:rPr>
          <w:lang w:val="ro-RO"/>
        </w:rPr>
        <w:t xml:space="preserve">4. </w:t>
      </w:r>
      <w:r w:rsidR="00D16692" w:rsidRPr="00207234">
        <w:rPr>
          <w:lang w:val="ro-RO"/>
        </w:rPr>
        <w:t xml:space="preserve">Aprobarea repartizarii pe dividende a sumei de </w:t>
      </w:r>
      <w:r w:rsidR="00502F8F">
        <w:rPr>
          <w:lang w:val="ro-RO"/>
        </w:rPr>
        <w:t>1.632.000</w:t>
      </w:r>
      <w:r w:rsidR="00D16692" w:rsidRPr="00207234">
        <w:rPr>
          <w:lang w:val="ro-RO"/>
        </w:rPr>
        <w:t xml:space="preserve"> lei , ce reprezinta diminuare rezerve din reevaluare aferente cladirilor si terenurilor vandute</w:t>
      </w:r>
      <w:r w:rsidR="00B666B4">
        <w:rPr>
          <w:lang w:val="ro-RO"/>
        </w:rPr>
        <w:t>,</w:t>
      </w:r>
      <w:r w:rsidR="00B666B4" w:rsidRPr="00B666B4">
        <w:rPr>
          <w:lang w:val="ro-RO"/>
        </w:rPr>
        <w:t xml:space="preserve"> </w:t>
      </w:r>
      <w:r w:rsidR="00B666B4" w:rsidRPr="00207234">
        <w:rPr>
          <w:lang w:val="ro-RO"/>
        </w:rPr>
        <w:t xml:space="preserve">respectiv dividend brut/actiune </w:t>
      </w:r>
      <w:r w:rsidR="00B666B4">
        <w:rPr>
          <w:lang w:val="ro-RO"/>
        </w:rPr>
        <w:t>1,36</w:t>
      </w:r>
      <w:r w:rsidR="00B666B4" w:rsidRPr="00207234">
        <w:rPr>
          <w:lang w:val="ro-RO"/>
        </w:rPr>
        <w:t xml:space="preserve"> lei</w:t>
      </w:r>
      <w:r w:rsidR="00D16692" w:rsidRPr="00207234">
        <w:rPr>
          <w:lang w:val="ro-RO"/>
        </w:rPr>
        <w:t>.</w:t>
      </w:r>
      <w:r w:rsidR="00D16692" w:rsidRPr="00207234">
        <w:rPr>
          <w:rFonts w:eastAsia="Times New Roman"/>
          <w:lang w:val="ro-RO"/>
        </w:rPr>
        <w:t xml:space="preserve"> Aprobarea datei de </w:t>
      </w:r>
      <w:r w:rsidR="0026765C">
        <w:rPr>
          <w:rFonts w:eastAsia="Times New Roman"/>
          <w:lang w:val="ro-RO"/>
        </w:rPr>
        <w:t>10</w:t>
      </w:r>
      <w:r w:rsidR="00A25A79" w:rsidRPr="00207234">
        <w:rPr>
          <w:rFonts w:eastAsia="Times New Roman"/>
          <w:lang w:val="ro-RO"/>
        </w:rPr>
        <w:t>.05.2022</w:t>
      </w:r>
      <w:r w:rsidR="00D16692" w:rsidRPr="00207234">
        <w:rPr>
          <w:rFonts w:eastAsia="Times New Roman"/>
          <w:lang w:val="ro-RO"/>
        </w:rPr>
        <w:t xml:space="preserve"> ca data de inregistrare (ex-date </w:t>
      </w:r>
      <w:r w:rsidR="00A25A79" w:rsidRPr="00207234">
        <w:rPr>
          <w:rFonts w:eastAsia="Times New Roman"/>
          <w:lang w:val="ro-RO"/>
        </w:rPr>
        <w:t>0</w:t>
      </w:r>
      <w:r w:rsidR="0026765C">
        <w:rPr>
          <w:rFonts w:eastAsia="Times New Roman"/>
          <w:lang w:val="ro-RO"/>
        </w:rPr>
        <w:t>9</w:t>
      </w:r>
      <w:r w:rsidR="00A25A79" w:rsidRPr="00207234">
        <w:rPr>
          <w:rFonts w:eastAsia="Times New Roman"/>
          <w:lang w:val="ro-RO"/>
        </w:rPr>
        <w:t>.05.2022</w:t>
      </w:r>
      <w:r w:rsidR="00D16692" w:rsidRPr="00207234">
        <w:rPr>
          <w:rFonts w:eastAsia="Times New Roman"/>
          <w:lang w:val="ro-RO"/>
        </w:rPr>
        <w:t xml:space="preserve">) si datei de </w:t>
      </w:r>
      <w:r w:rsidR="00A25A79" w:rsidRPr="00207234">
        <w:rPr>
          <w:rFonts w:eastAsia="Times New Roman"/>
          <w:lang w:val="ro-RO"/>
        </w:rPr>
        <w:t>24.05.2022</w:t>
      </w:r>
      <w:r w:rsidR="00D16692" w:rsidRPr="00207234">
        <w:rPr>
          <w:rFonts w:eastAsia="Times New Roman"/>
          <w:lang w:val="ro-RO"/>
        </w:rPr>
        <w:t xml:space="preserve"> a platii dividendului.</w:t>
      </w:r>
    </w:p>
    <w:p w:rsidR="005E7755" w:rsidRPr="00207234" w:rsidRDefault="005E7755" w:rsidP="00960EBA">
      <w:pPr>
        <w:spacing w:line="360" w:lineRule="auto"/>
        <w:jc w:val="both"/>
        <w:rPr>
          <w:lang w:val="ro-RO"/>
        </w:rPr>
      </w:pPr>
      <w:r>
        <w:rPr>
          <w:rFonts w:eastAsia="Times New Roman"/>
          <w:lang w:val="ro-RO"/>
        </w:rPr>
        <w:t>5. Aprobarea descarcarii de gestiune a administratorilor si directorilor executivi pentru activitatea desfasurata in exercitiul financiar 2021.</w:t>
      </w:r>
    </w:p>
    <w:p w:rsidR="00A8423E" w:rsidRPr="00207234" w:rsidRDefault="005E7755" w:rsidP="00004E9F">
      <w:pPr>
        <w:autoSpaceDE w:val="0"/>
        <w:spacing w:line="360" w:lineRule="auto"/>
        <w:jc w:val="both"/>
        <w:rPr>
          <w:lang w:val="ro-RO"/>
        </w:rPr>
      </w:pPr>
      <w:r>
        <w:rPr>
          <w:lang w:val="ro-RO"/>
        </w:rPr>
        <w:t>6</w:t>
      </w:r>
      <w:r w:rsidR="00A8423E" w:rsidRPr="00207234">
        <w:rPr>
          <w:lang w:val="ro-RO"/>
        </w:rPr>
        <w:t xml:space="preserve">. Aprobarea </w:t>
      </w:r>
      <w:r w:rsidR="00207234">
        <w:rPr>
          <w:lang w:val="ro-RO"/>
        </w:rPr>
        <w:t>indicatorilor de performanta pe anul 2022</w:t>
      </w:r>
      <w:r w:rsidR="00A8423E" w:rsidRPr="00207234">
        <w:rPr>
          <w:lang w:val="ro-RO"/>
        </w:rPr>
        <w:t>.</w:t>
      </w:r>
    </w:p>
    <w:p w:rsidR="00A8423E" w:rsidRPr="00207234" w:rsidRDefault="005E7755" w:rsidP="00004E9F">
      <w:pPr>
        <w:autoSpaceDE w:val="0"/>
        <w:spacing w:line="360" w:lineRule="auto"/>
        <w:jc w:val="both"/>
        <w:rPr>
          <w:lang w:val="ro-RO"/>
        </w:rPr>
      </w:pPr>
      <w:r>
        <w:rPr>
          <w:lang w:val="ro-RO"/>
        </w:rPr>
        <w:t>7</w:t>
      </w:r>
      <w:r w:rsidR="00A8423E" w:rsidRPr="00207234">
        <w:rPr>
          <w:lang w:val="ro-RO"/>
        </w:rPr>
        <w:t xml:space="preserve">. Aprobarea </w:t>
      </w:r>
      <w:r w:rsidR="00384FD9" w:rsidRPr="00384FD9">
        <w:rPr>
          <w:lang w:val="ro-RO"/>
        </w:rPr>
        <w:t xml:space="preserve">Programului de activitate </w:t>
      </w:r>
      <w:r w:rsidR="00384FD9">
        <w:rPr>
          <w:lang w:val="ro-RO"/>
        </w:rPr>
        <w:t xml:space="preserve">si a </w:t>
      </w:r>
      <w:r w:rsidR="00A8423E" w:rsidRPr="00207234">
        <w:rPr>
          <w:lang w:val="ro-RO"/>
        </w:rPr>
        <w:t>bugetului de venituri şi cheltuieli pentru exercitiul financiar 202</w:t>
      </w:r>
      <w:r w:rsidR="00004E9F" w:rsidRPr="00207234">
        <w:rPr>
          <w:lang w:val="ro-RO"/>
        </w:rPr>
        <w:t>2</w:t>
      </w:r>
      <w:r w:rsidR="00A8423E" w:rsidRPr="00207234">
        <w:rPr>
          <w:lang w:val="ro-RO"/>
        </w:rPr>
        <w:t>.</w:t>
      </w:r>
    </w:p>
    <w:p w:rsidR="00A8423E" w:rsidRPr="00207234" w:rsidRDefault="005E7755" w:rsidP="00004E9F">
      <w:pPr>
        <w:autoSpaceDE w:val="0"/>
        <w:spacing w:line="360" w:lineRule="auto"/>
        <w:jc w:val="both"/>
        <w:rPr>
          <w:lang w:val="ro-RO"/>
        </w:rPr>
      </w:pPr>
      <w:r>
        <w:rPr>
          <w:lang w:val="ro-RO"/>
        </w:rPr>
        <w:t>8</w:t>
      </w:r>
      <w:r w:rsidR="00A8423E" w:rsidRPr="00207234">
        <w:rPr>
          <w:lang w:val="ro-RO"/>
        </w:rPr>
        <w:t xml:space="preserve">. Aprobarea datei de </w:t>
      </w:r>
      <w:r w:rsidR="0026765C">
        <w:rPr>
          <w:lang w:val="ro-RO"/>
        </w:rPr>
        <w:t>10</w:t>
      </w:r>
      <w:r w:rsidR="002410BB" w:rsidRPr="00207234">
        <w:rPr>
          <w:lang w:val="ro-RO"/>
        </w:rPr>
        <w:t>.05.202</w:t>
      </w:r>
      <w:r w:rsidR="00F808FB" w:rsidRPr="00207234">
        <w:rPr>
          <w:lang w:val="ro-RO"/>
        </w:rPr>
        <w:t>2</w:t>
      </w:r>
      <w:r w:rsidR="00A8423E" w:rsidRPr="00207234">
        <w:rPr>
          <w:lang w:val="ro-RO"/>
        </w:rPr>
        <w:t xml:space="preserve"> ca data de inregistrare (ex-date </w:t>
      </w:r>
      <w:r w:rsidR="002410BB" w:rsidRPr="00207234">
        <w:rPr>
          <w:lang w:val="ro-RO"/>
        </w:rPr>
        <w:t>0</w:t>
      </w:r>
      <w:r w:rsidR="0026765C">
        <w:rPr>
          <w:lang w:val="ro-RO"/>
        </w:rPr>
        <w:t>9</w:t>
      </w:r>
      <w:r w:rsidR="002410BB" w:rsidRPr="00207234">
        <w:rPr>
          <w:lang w:val="ro-RO"/>
        </w:rPr>
        <w:t>.05.202</w:t>
      </w:r>
      <w:r w:rsidR="00F808FB" w:rsidRPr="00207234">
        <w:rPr>
          <w:lang w:val="ro-RO"/>
        </w:rPr>
        <w:t>2</w:t>
      </w:r>
      <w:r w:rsidR="00A8423E" w:rsidRPr="00207234">
        <w:rPr>
          <w:lang w:val="ro-RO"/>
        </w:rPr>
        <w:t>) pentru identificarea acţionarilor asupra cărora se răsfrâng efectele hotărârilor adoptate de prezenta AGOA.</w:t>
      </w:r>
    </w:p>
    <w:p w:rsidR="00A8423E" w:rsidRPr="00207234" w:rsidRDefault="005E7755" w:rsidP="00B9665A">
      <w:pPr>
        <w:autoSpaceDE w:val="0"/>
        <w:spacing w:line="360" w:lineRule="auto"/>
        <w:jc w:val="both"/>
        <w:rPr>
          <w:lang w:val="ro-RO"/>
        </w:rPr>
      </w:pPr>
      <w:r>
        <w:rPr>
          <w:lang w:val="ro-RO"/>
        </w:rPr>
        <w:lastRenderedPageBreak/>
        <w:t>9</w:t>
      </w:r>
      <w:r w:rsidR="00A8423E" w:rsidRPr="00207234">
        <w:rPr>
          <w:lang w:val="ro-RO"/>
        </w:rPr>
        <w:t>. Mandatarea Consiliului de Administratie pentru ducerea la indeplinire a hotararilor adoptate de AGOA.</w:t>
      </w:r>
    </w:p>
    <w:p w:rsidR="0078588C" w:rsidRPr="00207234" w:rsidRDefault="0078588C" w:rsidP="00B9665A">
      <w:pPr>
        <w:autoSpaceDE w:val="0"/>
        <w:spacing w:line="360" w:lineRule="auto"/>
        <w:jc w:val="both"/>
        <w:rPr>
          <w:lang w:val="ro-RO"/>
        </w:rPr>
      </w:pPr>
    </w:p>
    <w:p w:rsidR="0078588C" w:rsidRPr="00207234" w:rsidRDefault="0078588C" w:rsidP="0078588C">
      <w:pPr>
        <w:pStyle w:val="ListParagraph"/>
        <w:spacing w:line="360" w:lineRule="auto"/>
        <w:ind w:left="360" w:firstLine="360"/>
        <w:jc w:val="both"/>
        <w:rPr>
          <w:lang w:val="ro-RO"/>
        </w:rPr>
      </w:pPr>
      <w:r w:rsidRPr="00207234">
        <w:rPr>
          <w:b/>
          <w:lang w:val="ro-RO"/>
        </w:rPr>
        <w:t>Ordinea de zi  a Adunarii Generale Extraordinare a Actionarilor este urmatoarea:</w:t>
      </w:r>
    </w:p>
    <w:p w:rsidR="0078588C" w:rsidRPr="00207234" w:rsidRDefault="0078588C" w:rsidP="0078588C">
      <w:pPr>
        <w:pStyle w:val="ListParagraph"/>
        <w:numPr>
          <w:ilvl w:val="0"/>
          <w:numId w:val="3"/>
        </w:numPr>
        <w:spacing w:line="360" w:lineRule="auto"/>
        <w:jc w:val="both"/>
        <w:rPr>
          <w:rFonts w:eastAsia="Times New Roman"/>
          <w:lang w:val="ro-RO"/>
        </w:rPr>
      </w:pPr>
      <w:r w:rsidRPr="00207234">
        <w:rPr>
          <w:rFonts w:eastAsia="Times New Roman"/>
          <w:lang w:val="ro-RO"/>
        </w:rPr>
        <w:t>Alegerea secretariatului sedintei AGEA dintre actionarii societatii, conform art.129 alin.(2) din Legea nr.31/1990 privind societatile.</w:t>
      </w:r>
    </w:p>
    <w:p w:rsidR="0078588C" w:rsidRPr="00207234" w:rsidRDefault="0078588C" w:rsidP="0078588C">
      <w:pPr>
        <w:pStyle w:val="Default"/>
        <w:numPr>
          <w:ilvl w:val="0"/>
          <w:numId w:val="3"/>
        </w:numPr>
        <w:spacing w:line="360" w:lineRule="auto"/>
        <w:jc w:val="both"/>
        <w:rPr>
          <w:rFonts w:ascii="Times New Roman" w:hAnsi="Times New Roman" w:cs="Times New Roman"/>
          <w:lang w:val="ro-RO"/>
        </w:rPr>
      </w:pPr>
      <w:r w:rsidRPr="00207234">
        <w:rPr>
          <w:rFonts w:ascii="Times New Roman" w:eastAsia="Times New Roman" w:hAnsi="Times New Roman" w:cs="Times New Roman"/>
          <w:lang w:val="ro-RO"/>
        </w:rPr>
        <w:t xml:space="preserve">Aprobarea  </w:t>
      </w:r>
      <w:r w:rsidR="00841238" w:rsidRPr="00207234">
        <w:rPr>
          <w:rFonts w:ascii="Times New Roman" w:hAnsi="Times New Roman" w:cs="Times New Roman"/>
          <w:bCs/>
          <w:lang w:val="ro-RO"/>
        </w:rPr>
        <w:t xml:space="preserve">vanzarii unui </w:t>
      </w:r>
      <w:r w:rsidR="003E19CA" w:rsidRPr="00207234">
        <w:rPr>
          <w:rFonts w:ascii="Times New Roman" w:hAnsi="Times New Roman" w:cs="Times New Roman"/>
          <w:bCs/>
          <w:lang w:val="ro-RO"/>
        </w:rPr>
        <w:t>activ</w:t>
      </w:r>
      <w:r w:rsidRPr="00207234">
        <w:rPr>
          <w:rFonts w:ascii="Times New Roman" w:hAnsi="Times New Roman" w:cs="Times New Roman"/>
          <w:bCs/>
          <w:lang w:val="ro-RO"/>
        </w:rPr>
        <w:t xml:space="preserve"> si imputernicirea Consiliului de Administratie pentru vanzarea </w:t>
      </w:r>
      <w:r w:rsidR="00841238" w:rsidRPr="00207234">
        <w:rPr>
          <w:rFonts w:ascii="Times New Roman" w:hAnsi="Times New Roman" w:cs="Times New Roman"/>
          <w:bCs/>
          <w:lang w:val="ro-RO"/>
        </w:rPr>
        <w:t>acestuia prin licitatie, cu</w:t>
      </w:r>
      <w:r w:rsidRPr="00207234">
        <w:rPr>
          <w:rFonts w:ascii="Times New Roman" w:hAnsi="Times New Roman" w:cs="Times New Roman"/>
          <w:bCs/>
          <w:lang w:val="ro-RO"/>
        </w:rPr>
        <w:t xml:space="preserve"> stabilirea pretului </w:t>
      </w:r>
      <w:r w:rsidR="00841238" w:rsidRPr="00207234">
        <w:rPr>
          <w:rFonts w:ascii="Times New Roman" w:hAnsi="Times New Roman" w:cs="Times New Roman"/>
          <w:bCs/>
          <w:lang w:val="ro-RO"/>
        </w:rPr>
        <w:t>in</w:t>
      </w:r>
      <w:r w:rsidRPr="00207234">
        <w:rPr>
          <w:rFonts w:ascii="Times New Roman" w:hAnsi="Times New Roman" w:cs="Times New Roman"/>
          <w:bCs/>
          <w:lang w:val="ro-RO"/>
        </w:rPr>
        <w:t xml:space="preserve"> baza </w:t>
      </w:r>
      <w:r w:rsidR="00841238" w:rsidRPr="00207234">
        <w:rPr>
          <w:rFonts w:ascii="Times New Roman" w:hAnsi="Times New Roman" w:cs="Times New Roman"/>
          <w:bCs/>
          <w:lang w:val="ro-RO"/>
        </w:rPr>
        <w:t>raportului unui evaluator independent</w:t>
      </w:r>
      <w:r w:rsidRPr="00207234">
        <w:rPr>
          <w:rFonts w:ascii="Times New Roman" w:hAnsi="Times New Roman" w:cs="Times New Roman"/>
          <w:bCs/>
          <w:lang w:val="ro-RO"/>
        </w:rPr>
        <w:t>.</w:t>
      </w:r>
      <w:r w:rsidRPr="00207234">
        <w:rPr>
          <w:rFonts w:ascii="Times New Roman" w:hAnsi="Times New Roman" w:cs="Times New Roman"/>
          <w:lang w:val="ro-RO"/>
        </w:rPr>
        <w:t xml:space="preserve"> </w:t>
      </w:r>
      <w:r w:rsidR="003E19CA" w:rsidRPr="00207234">
        <w:rPr>
          <w:rFonts w:ascii="Times New Roman" w:hAnsi="Times New Roman" w:cs="Times New Roman"/>
          <w:lang w:val="ro-RO"/>
        </w:rPr>
        <w:t>Activul scos</w:t>
      </w:r>
      <w:r w:rsidRPr="00207234">
        <w:rPr>
          <w:rFonts w:ascii="Times New Roman" w:hAnsi="Times New Roman" w:cs="Times New Roman"/>
          <w:lang w:val="ro-RO"/>
        </w:rPr>
        <w:t xml:space="preserve"> la vanzare </w:t>
      </w:r>
      <w:r w:rsidR="003E19CA" w:rsidRPr="00207234">
        <w:rPr>
          <w:rFonts w:ascii="Times New Roman" w:hAnsi="Times New Roman" w:cs="Times New Roman"/>
          <w:lang w:val="ro-RO"/>
        </w:rPr>
        <w:t>este</w:t>
      </w:r>
      <w:r w:rsidR="00F808FB" w:rsidRPr="00207234">
        <w:rPr>
          <w:rFonts w:ascii="Times New Roman" w:hAnsi="Times New Roman" w:cs="Times New Roman"/>
          <w:lang w:val="ro-RO"/>
        </w:rPr>
        <w:t xml:space="preserve"> situat in Galati, Cartier Tiglina 1, str.</w:t>
      </w:r>
      <w:r w:rsidR="001F7C44">
        <w:rPr>
          <w:rFonts w:ascii="Times New Roman" w:hAnsi="Times New Roman" w:cs="Times New Roman"/>
          <w:lang w:val="ro-RO"/>
        </w:rPr>
        <w:t xml:space="preserve"> </w:t>
      </w:r>
      <w:r w:rsidR="00F808FB" w:rsidRPr="00207234">
        <w:rPr>
          <w:rFonts w:ascii="Times New Roman" w:hAnsi="Times New Roman" w:cs="Times New Roman"/>
          <w:lang w:val="ro-RO"/>
        </w:rPr>
        <w:t>Regiment 11 Siret, jud.Galati, Complex Francezi, Piata Coventry si este</w:t>
      </w:r>
      <w:r w:rsidR="003E19CA" w:rsidRPr="00207234">
        <w:rPr>
          <w:rFonts w:ascii="Times New Roman" w:hAnsi="Times New Roman" w:cs="Times New Roman"/>
          <w:lang w:val="ro-RO"/>
        </w:rPr>
        <w:t xml:space="preserve"> </w:t>
      </w:r>
      <w:r w:rsidR="00A25A79" w:rsidRPr="00207234">
        <w:rPr>
          <w:rFonts w:ascii="Times New Roman" w:hAnsi="Times New Roman" w:cs="Times New Roman"/>
          <w:lang w:val="ro-RO"/>
        </w:rPr>
        <w:t>compus din teren</w:t>
      </w:r>
      <w:r w:rsidR="00F808FB" w:rsidRPr="00207234">
        <w:rPr>
          <w:rFonts w:ascii="Times New Roman" w:hAnsi="Times New Roman" w:cs="Times New Roman"/>
          <w:lang w:val="ro-RO"/>
        </w:rPr>
        <w:t xml:space="preserve"> in suprafata totala de 5.311 mp, constructie cu suprafata de 45 mp si </w:t>
      </w:r>
      <w:r w:rsidR="00984CD7" w:rsidRPr="00207234">
        <w:rPr>
          <w:rFonts w:ascii="Times New Roman" w:hAnsi="Times New Roman" w:cs="Times New Roman"/>
          <w:lang w:val="ro-RO"/>
        </w:rPr>
        <w:t>construcție</w:t>
      </w:r>
      <w:r w:rsidR="00F808FB" w:rsidRPr="00207234">
        <w:rPr>
          <w:rFonts w:ascii="Times New Roman" w:hAnsi="Times New Roman" w:cs="Times New Roman"/>
          <w:lang w:val="ro-RO"/>
        </w:rPr>
        <w:t xml:space="preserve"> cu suprafata de 184 mp.</w:t>
      </w:r>
      <w:r w:rsidR="00A25A79" w:rsidRPr="00207234">
        <w:rPr>
          <w:rFonts w:ascii="Times New Roman" w:hAnsi="Times New Roman" w:cs="Times New Roman"/>
          <w:lang w:val="ro-RO"/>
        </w:rPr>
        <w:t xml:space="preserve"> </w:t>
      </w:r>
      <w:r w:rsidR="003E19CA" w:rsidRPr="00207234">
        <w:rPr>
          <w:rFonts w:ascii="Times New Roman" w:hAnsi="Times New Roman" w:cs="Times New Roman"/>
          <w:lang w:val="ro-RO"/>
        </w:rPr>
        <w:t xml:space="preserve"> </w:t>
      </w:r>
      <w:r w:rsidRPr="00207234">
        <w:rPr>
          <w:rFonts w:ascii="Times New Roman" w:hAnsi="Times New Roman" w:cs="Times New Roman"/>
          <w:lang w:val="ro-RO"/>
        </w:rPr>
        <w:t xml:space="preserve"> </w:t>
      </w:r>
    </w:p>
    <w:p w:rsidR="0078588C" w:rsidRPr="00207234" w:rsidRDefault="0026765C" w:rsidP="0078588C">
      <w:pPr>
        <w:pStyle w:val="ListParagraph"/>
        <w:numPr>
          <w:ilvl w:val="0"/>
          <w:numId w:val="3"/>
        </w:numPr>
        <w:spacing w:line="360" w:lineRule="auto"/>
        <w:jc w:val="both"/>
        <w:rPr>
          <w:lang w:val="ro-RO"/>
        </w:rPr>
      </w:pPr>
      <w:r>
        <w:rPr>
          <w:rFonts w:eastAsia="Times New Roman"/>
          <w:lang w:val="ro-RO"/>
        </w:rPr>
        <w:t>Aprobarea datei de 10</w:t>
      </w:r>
      <w:r w:rsidR="00F808FB" w:rsidRPr="00207234">
        <w:rPr>
          <w:rFonts w:eastAsia="Times New Roman"/>
          <w:lang w:val="ro-RO"/>
        </w:rPr>
        <w:t>.05</w:t>
      </w:r>
      <w:r w:rsidR="0078588C" w:rsidRPr="00207234">
        <w:rPr>
          <w:rFonts w:eastAsia="Times New Roman"/>
          <w:lang w:val="ro-RO"/>
        </w:rPr>
        <w:t>.202</w:t>
      </w:r>
      <w:r w:rsidR="00F808FB" w:rsidRPr="00207234">
        <w:rPr>
          <w:rFonts w:eastAsia="Times New Roman"/>
          <w:lang w:val="ro-RO"/>
        </w:rPr>
        <w:t>2</w:t>
      </w:r>
      <w:r w:rsidR="0078588C" w:rsidRPr="00207234">
        <w:rPr>
          <w:rFonts w:eastAsia="Times New Roman"/>
          <w:lang w:val="ro-RO"/>
        </w:rPr>
        <w:t xml:space="preserve"> ca</w:t>
      </w:r>
      <w:r w:rsidR="00F7639D">
        <w:rPr>
          <w:rFonts w:eastAsia="Times New Roman"/>
          <w:lang w:val="ro-RO"/>
        </w:rPr>
        <w:t xml:space="preserve"> data de inregistrare (ex-date 0</w:t>
      </w:r>
      <w:r>
        <w:rPr>
          <w:rFonts w:eastAsia="Times New Roman"/>
          <w:lang w:val="ro-RO"/>
        </w:rPr>
        <w:t>9</w:t>
      </w:r>
      <w:r w:rsidR="0078588C" w:rsidRPr="00207234">
        <w:rPr>
          <w:rFonts w:eastAsia="Times New Roman"/>
          <w:lang w:val="ro-RO"/>
        </w:rPr>
        <w:t>.0</w:t>
      </w:r>
      <w:r w:rsidR="00F7639D">
        <w:rPr>
          <w:rFonts w:eastAsia="Times New Roman"/>
          <w:lang w:val="ro-RO"/>
        </w:rPr>
        <w:t>5</w:t>
      </w:r>
      <w:r w:rsidR="0078588C" w:rsidRPr="00207234">
        <w:rPr>
          <w:rFonts w:eastAsia="Times New Roman"/>
          <w:lang w:val="ro-RO"/>
        </w:rPr>
        <w:t>.202</w:t>
      </w:r>
      <w:r w:rsidR="007041F9" w:rsidRPr="00207234">
        <w:rPr>
          <w:rFonts w:eastAsia="Times New Roman"/>
          <w:lang w:val="ro-RO"/>
        </w:rPr>
        <w:t>2</w:t>
      </w:r>
      <w:r w:rsidR="0078588C" w:rsidRPr="00207234">
        <w:rPr>
          <w:rFonts w:eastAsia="Times New Roman"/>
          <w:lang w:val="ro-RO"/>
        </w:rPr>
        <w:t>) pentru identificarea acţionarilor asupra cărora se răsfrâng efectele hotărârilor adoptate de prezentaAGEA.</w:t>
      </w:r>
    </w:p>
    <w:p w:rsidR="0078588C" w:rsidRPr="00207234" w:rsidRDefault="0078588C" w:rsidP="00B9665A">
      <w:pPr>
        <w:pStyle w:val="ListParagraph"/>
        <w:numPr>
          <w:ilvl w:val="0"/>
          <w:numId w:val="3"/>
        </w:numPr>
        <w:autoSpaceDE w:val="0"/>
        <w:spacing w:line="360" w:lineRule="auto"/>
        <w:jc w:val="both"/>
        <w:rPr>
          <w:rFonts w:eastAsia="Arial" w:cs="Arial"/>
          <w:lang w:val="ro-RO"/>
        </w:rPr>
      </w:pPr>
      <w:r w:rsidRPr="00207234">
        <w:rPr>
          <w:rFonts w:eastAsia="Times New Roman"/>
          <w:lang w:val="ro-RO"/>
        </w:rPr>
        <w:t>Mandatarea Consiliului de Administratie pentru ducerea la indeplinire a hotararilor adoptate de AGEA.</w:t>
      </w:r>
    </w:p>
    <w:p w:rsidR="0052218F" w:rsidRPr="00207234" w:rsidRDefault="0052218F" w:rsidP="0052218F">
      <w:pPr>
        <w:autoSpaceDE w:val="0"/>
        <w:spacing w:line="360" w:lineRule="auto"/>
        <w:ind w:firstLine="720"/>
        <w:jc w:val="both"/>
        <w:rPr>
          <w:rFonts w:eastAsia="Arial" w:cs="Arial"/>
          <w:lang w:val="ro-RO"/>
        </w:rPr>
      </w:pPr>
      <w:r w:rsidRPr="00207234">
        <w:rPr>
          <w:rFonts w:eastAsia="Arial" w:cs="Arial"/>
          <w:lang w:val="ro-RO"/>
        </w:rPr>
        <w:t xml:space="preserve">Informatiile/procedurile cu privire la convocarea adunarilor generale si la documentele care urmeaza sa fie prezentate adunarii generale, formularele de procuri speciale (in limba romana si limba engleza) care urmeaza sa fie utilizate pentru votul prin reprezentare, formularele (in limba romana si in limba engleza) care urmeaza sa fie utilizate pentru votul prin corespondenta precum si proiectele de hotarari sunt puse la dispozitia actionarilor incepand cu data de </w:t>
      </w:r>
      <w:r w:rsidRPr="00207234">
        <w:rPr>
          <w:rFonts w:eastAsia="Arial" w:cs="Arial"/>
          <w:b/>
          <w:lang w:val="ro-RO"/>
        </w:rPr>
        <w:t>1</w:t>
      </w:r>
      <w:r w:rsidR="00485783" w:rsidRPr="00207234">
        <w:rPr>
          <w:rFonts w:eastAsia="Arial" w:cs="Arial"/>
          <w:b/>
          <w:lang w:val="ro-RO"/>
        </w:rPr>
        <w:t>6</w:t>
      </w:r>
      <w:r w:rsidRPr="00207234">
        <w:rPr>
          <w:rFonts w:eastAsia="Arial" w:cs="Arial"/>
          <w:b/>
          <w:lang w:val="ro-RO"/>
        </w:rPr>
        <w:t>.0</w:t>
      </w:r>
      <w:r w:rsidR="00F96C67" w:rsidRPr="00207234">
        <w:rPr>
          <w:rFonts w:eastAsia="Arial" w:cs="Arial"/>
          <w:b/>
          <w:lang w:val="ro-RO"/>
        </w:rPr>
        <w:t>3</w:t>
      </w:r>
      <w:r w:rsidRPr="00207234">
        <w:rPr>
          <w:rFonts w:eastAsia="Arial" w:cs="Arial"/>
          <w:b/>
          <w:lang w:val="ro-RO"/>
        </w:rPr>
        <w:t>.202</w:t>
      </w:r>
      <w:r w:rsidR="00F96C67" w:rsidRPr="00207234">
        <w:rPr>
          <w:rFonts w:eastAsia="Arial" w:cs="Arial"/>
          <w:b/>
          <w:lang w:val="ro-RO"/>
        </w:rPr>
        <w:t>2</w:t>
      </w:r>
      <w:r w:rsidRPr="00207234">
        <w:rPr>
          <w:rFonts w:eastAsia="Arial" w:cs="Arial"/>
          <w:b/>
          <w:lang w:val="ro-RO"/>
        </w:rPr>
        <w:t xml:space="preserve"> ora 10:00</w:t>
      </w:r>
      <w:r w:rsidRPr="00207234">
        <w:rPr>
          <w:rFonts w:eastAsia="Arial" w:cs="Arial"/>
          <w:lang w:val="ro-RO"/>
        </w:rPr>
        <w:t xml:space="preserve"> pe website-ul societatii </w:t>
      </w:r>
      <w:hyperlink r:id="rId5" w:history="1">
        <w:r w:rsidRPr="00207234">
          <w:rPr>
            <w:rStyle w:val="Hyperlink"/>
            <w:lang w:val="ro-RO"/>
          </w:rPr>
          <w:t>www.regalgl.ro</w:t>
        </w:r>
      </w:hyperlink>
      <w:r w:rsidRPr="00207234">
        <w:rPr>
          <w:rFonts w:eastAsia="Arial" w:cs="Arial"/>
          <w:lang w:val="ro-RO"/>
        </w:rPr>
        <w:t xml:space="preserve"> sau la sediul societatii in zilele lucratoare orele 9:00 -13:00 sau vor fi transmise prin servicii postale fiecaruia dintre actionarii care inainteaza o cerere scrisa in acest sens.</w:t>
      </w:r>
    </w:p>
    <w:p w:rsidR="0052218F" w:rsidRPr="00207234" w:rsidRDefault="0052218F" w:rsidP="0052218F">
      <w:pPr>
        <w:autoSpaceDE w:val="0"/>
        <w:spacing w:line="360" w:lineRule="auto"/>
        <w:ind w:firstLine="720"/>
        <w:jc w:val="both"/>
        <w:rPr>
          <w:rFonts w:eastAsia="Arial" w:cs="Arial"/>
          <w:lang w:val="ro-RO"/>
        </w:rPr>
      </w:pPr>
      <w:r w:rsidRPr="00207234">
        <w:rPr>
          <w:rFonts w:eastAsia="Arial" w:cs="Arial"/>
          <w:lang w:val="ro-RO"/>
        </w:rPr>
        <w:t>Actionarii inregistrati la data de referinta 0</w:t>
      </w:r>
      <w:r w:rsidR="008C0BE5" w:rsidRPr="00207234">
        <w:rPr>
          <w:rFonts w:eastAsia="Arial" w:cs="Arial"/>
          <w:lang w:val="ro-RO"/>
        </w:rPr>
        <w:t>8</w:t>
      </w:r>
      <w:r w:rsidRPr="00207234">
        <w:rPr>
          <w:rFonts w:eastAsia="Arial" w:cs="Arial"/>
          <w:lang w:val="ro-RO"/>
        </w:rPr>
        <w:t>.0</w:t>
      </w:r>
      <w:r w:rsidR="008C0BE5" w:rsidRPr="00207234">
        <w:rPr>
          <w:rFonts w:eastAsia="Arial" w:cs="Arial"/>
          <w:lang w:val="ro-RO"/>
        </w:rPr>
        <w:t>4</w:t>
      </w:r>
      <w:r w:rsidRPr="00207234">
        <w:rPr>
          <w:rFonts w:eastAsia="Arial" w:cs="Arial"/>
          <w:lang w:val="ro-RO"/>
        </w:rPr>
        <w:t>.202</w:t>
      </w:r>
      <w:r w:rsidR="008C0BE5" w:rsidRPr="00207234">
        <w:rPr>
          <w:rFonts w:eastAsia="Arial" w:cs="Arial"/>
          <w:lang w:val="ro-RO"/>
        </w:rPr>
        <w:t>2</w:t>
      </w:r>
      <w:r w:rsidRPr="00207234">
        <w:rPr>
          <w:rFonts w:eastAsia="Arial" w:cs="Arial"/>
          <w:lang w:val="ro-RO"/>
        </w:rPr>
        <w:t xml:space="preserve"> pot participa si vota la adunarea generala direct sau pot fi reprezentati si prin alte persoane decat actionarii, in baza unei imputerniciri speciale sau generale acordata conform prevederilor legale. Accesul actionarilor la adunarea generala se face prin simpla proba a identitatii acestora, facuta in cazul actionarilor persoane fizice cu actul de identitate, iar in cazul actionarilor persoane juridice si a actionarilor persoane fizice reprezentate, cu imputernicire generala/procura speciala data persoanei fizice care ii reprezinta. </w:t>
      </w:r>
    </w:p>
    <w:p w:rsidR="0052218F" w:rsidRPr="00207234" w:rsidRDefault="0052218F" w:rsidP="0052218F">
      <w:pPr>
        <w:autoSpaceDE w:val="0"/>
        <w:spacing w:line="360" w:lineRule="auto"/>
        <w:ind w:firstLine="720"/>
        <w:jc w:val="both"/>
        <w:rPr>
          <w:rFonts w:eastAsia="Arial" w:cs="Arial"/>
          <w:lang w:val="ro-RO"/>
        </w:rPr>
      </w:pPr>
      <w:r w:rsidRPr="00207234">
        <w:rPr>
          <w:rFonts w:eastAsia="Arial" w:cs="Arial"/>
          <w:lang w:val="ro-RO"/>
        </w:rPr>
        <w:t xml:space="preserve">Procurile/imputernicirile completate si semnate de actionar se depun in original, impreuna cu o copie a actului de identitate sau a certificatului de inregistrare a actionarului reprezentat, in plic inchis, la sediul societatii din Galati, str.Brailei nr.17, Complex “Potcoava de Aur” - Secretariat sau se transmit prin orice mijloc de curierat sau prin e-mail cu semnatura electronica extinsa la adresa </w:t>
      </w:r>
      <w:hyperlink r:id="rId6" w:history="1">
        <w:r w:rsidRPr="00207234">
          <w:rPr>
            <w:rStyle w:val="Hyperlink"/>
            <w:rFonts w:eastAsia="Arial" w:cs="Arial"/>
            <w:lang w:val="ro-RO"/>
          </w:rPr>
          <w:t>regalgalati2001@yahoo.com</w:t>
        </w:r>
      </w:hyperlink>
      <w:r w:rsidRPr="00207234">
        <w:rPr>
          <w:rFonts w:eastAsia="Arial" w:cs="Arial"/>
          <w:lang w:val="ro-RO"/>
        </w:rPr>
        <w:t xml:space="preserve"> pana la data de </w:t>
      </w:r>
      <w:r w:rsidRPr="00207234">
        <w:rPr>
          <w:rFonts w:eastAsia="Arial" w:cs="Arial"/>
          <w:b/>
          <w:lang w:val="ro-RO"/>
        </w:rPr>
        <w:t>1</w:t>
      </w:r>
      <w:r w:rsidR="00B9665A" w:rsidRPr="00207234">
        <w:rPr>
          <w:rFonts w:eastAsia="Arial" w:cs="Arial"/>
          <w:b/>
          <w:lang w:val="ro-RO"/>
        </w:rPr>
        <w:t>8</w:t>
      </w:r>
      <w:r w:rsidRPr="00207234">
        <w:rPr>
          <w:rFonts w:eastAsia="Arial" w:cs="Arial"/>
          <w:b/>
          <w:lang w:val="ro-RO"/>
        </w:rPr>
        <w:t>.0</w:t>
      </w:r>
      <w:r w:rsidR="00B9665A" w:rsidRPr="00207234">
        <w:rPr>
          <w:rFonts w:eastAsia="Arial" w:cs="Arial"/>
          <w:b/>
          <w:lang w:val="ro-RO"/>
        </w:rPr>
        <w:t>4</w:t>
      </w:r>
      <w:r w:rsidRPr="00207234">
        <w:rPr>
          <w:rFonts w:eastAsia="Arial" w:cs="Arial"/>
          <w:b/>
          <w:lang w:val="ro-RO"/>
        </w:rPr>
        <w:t>.202</w:t>
      </w:r>
      <w:r w:rsidR="00C10D8B" w:rsidRPr="00207234">
        <w:rPr>
          <w:rFonts w:eastAsia="Arial" w:cs="Arial"/>
          <w:b/>
          <w:lang w:val="ro-RO"/>
        </w:rPr>
        <w:t>2</w:t>
      </w:r>
      <w:r w:rsidRPr="00207234">
        <w:rPr>
          <w:rFonts w:eastAsia="Arial" w:cs="Arial"/>
          <w:b/>
          <w:lang w:val="ro-RO"/>
        </w:rPr>
        <w:t xml:space="preserve"> ora 10:00</w:t>
      </w:r>
      <w:r w:rsidRPr="00207234">
        <w:rPr>
          <w:rFonts w:eastAsia="Arial" w:cs="Arial"/>
          <w:lang w:val="ro-RO"/>
        </w:rPr>
        <w:t>. Vor fi acceptate procurile fie in limba romana, fie in limba engleza. Procurile neprezentate in termenul prevazut sau in alta forma decat cea mentionata pe site-ul societatii, nu vor fi luate in considerare.</w:t>
      </w:r>
    </w:p>
    <w:p w:rsidR="0052218F" w:rsidRPr="00207234" w:rsidRDefault="0052218F" w:rsidP="0052218F">
      <w:pPr>
        <w:autoSpaceDE w:val="0"/>
        <w:spacing w:line="360" w:lineRule="auto"/>
        <w:ind w:firstLine="720"/>
        <w:jc w:val="both"/>
        <w:rPr>
          <w:rFonts w:eastAsia="Arial" w:cs="Arial"/>
          <w:lang w:val="ro-RO"/>
        </w:rPr>
      </w:pPr>
      <w:r w:rsidRPr="00207234">
        <w:rPr>
          <w:rFonts w:eastAsia="Arial" w:cs="Arial"/>
          <w:lang w:val="ro-RO"/>
        </w:rPr>
        <w:lastRenderedPageBreak/>
        <w:t>Actionarii inregistrati la data de referinta 0</w:t>
      </w:r>
      <w:r w:rsidR="00C10D8B" w:rsidRPr="00207234">
        <w:rPr>
          <w:rFonts w:eastAsia="Arial" w:cs="Arial"/>
          <w:lang w:val="ro-RO"/>
        </w:rPr>
        <w:t>8</w:t>
      </w:r>
      <w:r w:rsidRPr="00207234">
        <w:rPr>
          <w:rFonts w:eastAsia="Arial" w:cs="Arial"/>
          <w:lang w:val="ro-RO"/>
        </w:rPr>
        <w:t>.0</w:t>
      </w:r>
      <w:r w:rsidR="00C10D8B" w:rsidRPr="00207234">
        <w:rPr>
          <w:rFonts w:eastAsia="Arial" w:cs="Arial"/>
          <w:lang w:val="ro-RO"/>
        </w:rPr>
        <w:t>4</w:t>
      </w:r>
      <w:r w:rsidRPr="00207234">
        <w:rPr>
          <w:rFonts w:eastAsia="Arial" w:cs="Arial"/>
          <w:lang w:val="ro-RO"/>
        </w:rPr>
        <w:t>.202</w:t>
      </w:r>
      <w:r w:rsidR="00C10D8B" w:rsidRPr="00207234">
        <w:rPr>
          <w:rFonts w:eastAsia="Arial" w:cs="Arial"/>
          <w:lang w:val="ro-RO"/>
        </w:rPr>
        <w:t>2</w:t>
      </w:r>
      <w:r w:rsidRPr="00207234">
        <w:rPr>
          <w:rFonts w:eastAsia="Arial" w:cs="Arial"/>
          <w:lang w:val="ro-RO"/>
        </w:rPr>
        <w:t xml:space="preserve"> au posibilitatea de a vota prin corespondenta inainte de adunarea generala utilizand formularul de vot prin corespondenta (in limba romana si/sau engleza) pus la dispozitie pe web-site </w:t>
      </w:r>
      <w:hyperlink r:id="rId7" w:history="1">
        <w:r w:rsidRPr="00207234">
          <w:rPr>
            <w:rStyle w:val="Hyperlink"/>
            <w:rFonts w:eastAsia="Arial" w:cs="Arial"/>
            <w:lang w:val="ro-RO"/>
          </w:rPr>
          <w:t>www.regalgl.ro</w:t>
        </w:r>
      </w:hyperlink>
      <w:r w:rsidRPr="00207234">
        <w:rPr>
          <w:rFonts w:eastAsia="Arial" w:cs="Arial"/>
          <w:lang w:val="ro-RO"/>
        </w:rPr>
        <w:t xml:space="preserve"> . Formularele de vot prin corespondenta completate si semnate de actionar, cu legalizare de semnatura de catre un notar public, insotite de copia actului de identitate valabil al actionarului (buletin/carte de identitate in cazul actionarilor persoane fizice respectiv certificat de inregistrare si copia actului de identitate al reprezentantului legal in cazul persoanelor juridice) se vor expedia la sediul societatii din Galati, str. Brailei nr.17 Complex “Potcoava de Aur”, astfel incat sa fie inregistrate ca fiind primite pana cel tarziu la data de 1</w:t>
      </w:r>
      <w:r w:rsidR="00E40605" w:rsidRPr="00207234">
        <w:rPr>
          <w:rFonts w:eastAsia="Arial" w:cs="Arial"/>
          <w:lang w:val="ro-RO"/>
        </w:rPr>
        <w:t>8</w:t>
      </w:r>
      <w:r w:rsidRPr="00207234">
        <w:rPr>
          <w:rFonts w:eastAsia="Arial" w:cs="Arial"/>
          <w:lang w:val="ro-RO"/>
        </w:rPr>
        <w:t>.0</w:t>
      </w:r>
      <w:r w:rsidR="00E40605" w:rsidRPr="00207234">
        <w:rPr>
          <w:rFonts w:eastAsia="Arial" w:cs="Arial"/>
          <w:lang w:val="ro-RO"/>
        </w:rPr>
        <w:t>4</w:t>
      </w:r>
      <w:r w:rsidRPr="00207234">
        <w:rPr>
          <w:rFonts w:eastAsia="Arial" w:cs="Arial"/>
          <w:lang w:val="ro-RO"/>
        </w:rPr>
        <w:t>.202</w:t>
      </w:r>
      <w:r w:rsidR="00E40605" w:rsidRPr="00207234">
        <w:rPr>
          <w:rFonts w:eastAsia="Arial" w:cs="Arial"/>
          <w:lang w:val="ro-RO"/>
        </w:rPr>
        <w:t>2</w:t>
      </w:r>
      <w:r w:rsidRPr="00207234">
        <w:rPr>
          <w:rFonts w:eastAsia="Arial" w:cs="Arial"/>
          <w:lang w:val="ro-RO"/>
        </w:rPr>
        <w:t xml:space="preserve"> ora 10:00, prin orice forma de curierat sau prin e-mail la adresa </w:t>
      </w:r>
      <w:hyperlink r:id="rId8" w:history="1">
        <w:r w:rsidRPr="00207234">
          <w:rPr>
            <w:rStyle w:val="Hyperlink"/>
            <w:rFonts w:eastAsia="Arial" w:cs="Arial"/>
            <w:lang w:val="ro-RO"/>
          </w:rPr>
          <w:t>regalgalati2001@yahoo.com</w:t>
        </w:r>
      </w:hyperlink>
      <w:r w:rsidRPr="00207234">
        <w:rPr>
          <w:rFonts w:eastAsia="Arial" w:cs="Arial"/>
          <w:lang w:val="ro-RO"/>
        </w:rPr>
        <w:t>, cu semnatura electronica extinsa incorporata. Formularele primite ulterior termenului stabilit nu vor fi luate in calcul pentru determinarea cvorumului si majoritatii in adunarea generala.</w:t>
      </w:r>
    </w:p>
    <w:p w:rsidR="0052218F" w:rsidRPr="00207234" w:rsidRDefault="0052218F" w:rsidP="0052218F">
      <w:pPr>
        <w:autoSpaceDE w:val="0"/>
        <w:spacing w:line="360" w:lineRule="auto"/>
        <w:jc w:val="both"/>
        <w:rPr>
          <w:rFonts w:eastAsia="Arial" w:cs="Arial"/>
          <w:lang w:val="ro-RO"/>
        </w:rPr>
      </w:pPr>
      <w:r w:rsidRPr="00207234">
        <w:rPr>
          <w:rFonts w:eastAsia="Arial" w:cs="Arial"/>
          <w:lang w:val="ro-RO"/>
        </w:rPr>
        <w:tab/>
        <w:t xml:space="preserve">Unul sau mai multi actionari reprezentand, individual sau impreuna, cel putin 5% din capitalul social are/au dreptul de a cere Consiliului de Administratie introducerea de noi puncte pe ordinea de zi a adunarii generale, cu conditia ca fiecare punct si fie insotit de o justificare sau de un proiect de hotarare propus spre adoptare de adunarea generala, precum si de a prezenta proiecte de hotarare pentru punctele incluse sau propuse spre a fi incluse pe ordinea de zi a adunarii generale. Actionarii isi pot exercita aceste drepturi numai in scris (transmise prin servicii de curierat la sediul societatii din Galati, str.Brailei nr.17, Complex “Potcoava de Aur” sau prin mijloace electronice la adresa </w:t>
      </w:r>
      <w:hyperlink r:id="rId9" w:history="1">
        <w:r w:rsidRPr="00207234">
          <w:rPr>
            <w:rStyle w:val="Hyperlink"/>
            <w:rFonts w:eastAsia="Arial" w:cs="Arial"/>
            <w:lang w:val="ro-RO"/>
          </w:rPr>
          <w:t>regalgalati2001@yahoo.com</w:t>
        </w:r>
      </w:hyperlink>
      <w:r w:rsidRPr="00207234">
        <w:rPr>
          <w:rFonts w:eastAsia="Arial" w:cs="Arial"/>
          <w:lang w:val="ro-RO"/>
        </w:rPr>
        <w:t xml:space="preserve"> ) in termen de cel mult 15 zile de la publicarea convocarii, </w:t>
      </w:r>
      <w:r w:rsidR="008A2125" w:rsidRPr="00207234">
        <w:rPr>
          <w:rFonts w:eastAsia="Arial" w:cs="Arial"/>
          <w:lang w:val="ro-RO"/>
        </w:rPr>
        <w:t>respectiv pana la data de 0</w:t>
      </w:r>
      <w:r w:rsidR="007F6583" w:rsidRPr="00207234">
        <w:rPr>
          <w:rFonts w:eastAsia="Arial" w:cs="Arial"/>
          <w:lang w:val="ro-RO"/>
        </w:rPr>
        <w:t>1</w:t>
      </w:r>
      <w:r w:rsidRPr="00207234">
        <w:rPr>
          <w:rFonts w:eastAsia="Arial" w:cs="Arial"/>
          <w:lang w:val="ro-RO"/>
        </w:rPr>
        <w:t>.0</w:t>
      </w:r>
      <w:r w:rsidR="008A2125" w:rsidRPr="00207234">
        <w:rPr>
          <w:rFonts w:eastAsia="Arial" w:cs="Arial"/>
          <w:lang w:val="ro-RO"/>
        </w:rPr>
        <w:t>4</w:t>
      </w:r>
      <w:r w:rsidRPr="00207234">
        <w:rPr>
          <w:rFonts w:eastAsia="Arial" w:cs="Arial"/>
          <w:lang w:val="ro-RO"/>
        </w:rPr>
        <w:t>.202</w:t>
      </w:r>
      <w:r w:rsidR="009A0810">
        <w:rPr>
          <w:rFonts w:eastAsia="Arial" w:cs="Arial"/>
          <w:lang w:val="ro-RO"/>
        </w:rPr>
        <w:t>2</w:t>
      </w:r>
      <w:r w:rsidRPr="00207234">
        <w:rPr>
          <w:rFonts w:eastAsia="Arial" w:cs="Arial"/>
          <w:lang w:val="ro-RO"/>
        </w:rPr>
        <w:t xml:space="preserve"> inclusiv . Ordinea de zi completata cu punctele propuse va fi republicata cu indeplinirea cerintelor prevazute de lege pentru convocarea adunarii generale.</w:t>
      </w:r>
    </w:p>
    <w:p w:rsidR="0052218F" w:rsidRPr="00207234" w:rsidRDefault="0052218F" w:rsidP="0052218F">
      <w:pPr>
        <w:autoSpaceDE w:val="0"/>
        <w:spacing w:line="360" w:lineRule="auto"/>
        <w:jc w:val="both"/>
        <w:rPr>
          <w:rFonts w:eastAsia="Arial" w:cs="Arial"/>
          <w:sz w:val="12"/>
          <w:szCs w:val="12"/>
          <w:lang w:val="ro-RO"/>
        </w:rPr>
      </w:pPr>
      <w:r w:rsidRPr="00207234">
        <w:rPr>
          <w:rFonts w:eastAsia="Arial" w:cs="Arial"/>
          <w:lang w:val="ro-RO"/>
        </w:rPr>
        <w:tab/>
        <w:t xml:space="preserve">Fiecare actionar interesat are dreptul sa adreseze Consiliului de Administratie intrebari privind activitatea societatii si/sau punctele de pe ordinea de zi a adunarii generale urmand a i se raspunde in cadrul adunarii sau raspunsul se considera dat daca informatia solicitata este disponibila pe pagina de internet a societatii. Propunerile, solicitarile si intrebarile actionarilor vor putea fi transmise numai in scris, la sediul societatii din Galati, str.Brailei nr.17 Complex “Potcoava de Aur” (prin servicii de curierat) sau prin mijloace electronice la adresa </w:t>
      </w:r>
      <w:hyperlink r:id="rId10" w:history="1">
        <w:r w:rsidRPr="00207234">
          <w:rPr>
            <w:rStyle w:val="Hyperlink"/>
            <w:rFonts w:eastAsia="Arial" w:cs="Arial"/>
            <w:lang w:val="ro-RO"/>
          </w:rPr>
          <w:t>regalgalati2001@yahoo.com</w:t>
        </w:r>
      </w:hyperlink>
      <w:r w:rsidRPr="00207234">
        <w:rPr>
          <w:rFonts w:eastAsia="Arial" w:cs="Arial"/>
          <w:lang w:val="ro-RO"/>
        </w:rPr>
        <w:t xml:space="preserve"> , iar pentru identificarea persoanelor acestea vor anexa solicitarii si copii ale documentelor care sa le ateste identitatea inclusiv calitatea de reprezentant legal in cazul actionarului persoana juridica.</w:t>
      </w:r>
    </w:p>
    <w:p w:rsidR="0052218F" w:rsidRPr="00207234" w:rsidRDefault="0052218F" w:rsidP="0052218F">
      <w:pPr>
        <w:spacing w:line="360" w:lineRule="auto"/>
        <w:jc w:val="both"/>
        <w:rPr>
          <w:lang w:val="ro-RO"/>
        </w:rPr>
      </w:pPr>
      <w:r w:rsidRPr="00207234">
        <w:rPr>
          <w:rFonts w:eastAsia="Arial" w:cs="Arial"/>
          <w:lang w:val="ro-RO"/>
        </w:rPr>
        <w:tab/>
        <w:t xml:space="preserve">In cazul in care la prima convocare nu se vor intruni cerintele de cvorum stabilite in statut, se convoaca si se fixeaza in temeiul art.118 din Legea nr.31/1990 a Adunare Generala </w:t>
      </w:r>
      <w:r w:rsidR="007F6583" w:rsidRPr="00207234">
        <w:rPr>
          <w:rFonts w:eastAsia="Arial" w:cs="Arial"/>
          <w:lang w:val="ro-RO"/>
        </w:rPr>
        <w:t>O</w:t>
      </w:r>
      <w:r w:rsidRPr="00207234">
        <w:rPr>
          <w:rFonts w:eastAsia="Arial" w:cs="Arial"/>
          <w:lang w:val="ro-RO"/>
        </w:rPr>
        <w:t xml:space="preserve">rdinara </w:t>
      </w:r>
      <w:r w:rsidR="007F6583" w:rsidRPr="00207234">
        <w:rPr>
          <w:rFonts w:eastAsia="Arial" w:cs="Arial"/>
          <w:lang w:val="ro-RO"/>
        </w:rPr>
        <w:t xml:space="preserve">a Actionarilor, </w:t>
      </w:r>
      <w:r w:rsidR="00DF6792" w:rsidRPr="00207234">
        <w:rPr>
          <w:rFonts w:eastAsia="Arial" w:cs="Arial"/>
          <w:lang w:val="ro-RO"/>
        </w:rPr>
        <w:t xml:space="preserve">respectiv Adunare Generala Extraordinara a Actionarilor, </w:t>
      </w:r>
      <w:r w:rsidR="007F6583" w:rsidRPr="00207234">
        <w:rPr>
          <w:rFonts w:eastAsia="Arial" w:cs="Arial"/>
          <w:lang w:val="ro-RO"/>
        </w:rPr>
        <w:t>pentru ziua de 20</w:t>
      </w:r>
      <w:r w:rsidRPr="00207234">
        <w:rPr>
          <w:rFonts w:eastAsia="Arial" w:cs="Arial"/>
          <w:lang w:val="ro-RO"/>
        </w:rPr>
        <w:t>.0</w:t>
      </w:r>
      <w:r w:rsidR="007F6583" w:rsidRPr="00207234">
        <w:rPr>
          <w:rFonts w:eastAsia="Arial" w:cs="Arial"/>
          <w:lang w:val="ro-RO"/>
        </w:rPr>
        <w:t>4</w:t>
      </w:r>
      <w:r w:rsidRPr="00207234">
        <w:rPr>
          <w:rFonts w:eastAsia="Arial" w:cs="Arial"/>
          <w:lang w:val="ro-RO"/>
        </w:rPr>
        <w:t>.202</w:t>
      </w:r>
      <w:r w:rsidR="007F6583" w:rsidRPr="00207234">
        <w:rPr>
          <w:rFonts w:eastAsia="Arial" w:cs="Arial"/>
          <w:lang w:val="ro-RO"/>
        </w:rPr>
        <w:t>2</w:t>
      </w:r>
      <w:r w:rsidRPr="00207234">
        <w:rPr>
          <w:rFonts w:eastAsia="Arial" w:cs="Arial"/>
          <w:lang w:val="ro-RO"/>
        </w:rPr>
        <w:t xml:space="preserve"> la acee</w:t>
      </w:r>
      <w:r w:rsidR="00DF6792" w:rsidRPr="00207234">
        <w:rPr>
          <w:rFonts w:eastAsia="Arial" w:cs="Arial"/>
          <w:lang w:val="ro-RO"/>
        </w:rPr>
        <w:t>l</w:t>
      </w:r>
      <w:r w:rsidRPr="00207234">
        <w:rPr>
          <w:rFonts w:eastAsia="Arial" w:cs="Arial"/>
          <w:lang w:val="ro-RO"/>
        </w:rPr>
        <w:t>asi or</w:t>
      </w:r>
      <w:r w:rsidR="00DF6792" w:rsidRPr="00207234">
        <w:rPr>
          <w:rFonts w:eastAsia="Arial" w:cs="Arial"/>
          <w:lang w:val="ro-RO"/>
        </w:rPr>
        <w:t>e</w:t>
      </w:r>
      <w:r w:rsidRPr="00207234">
        <w:rPr>
          <w:rFonts w:eastAsia="Arial" w:cs="Arial"/>
          <w:lang w:val="ro-RO"/>
        </w:rPr>
        <w:t xml:space="preserve"> (10:00</w:t>
      </w:r>
      <w:r w:rsidR="00DF6792" w:rsidRPr="00207234">
        <w:rPr>
          <w:rFonts w:eastAsia="Arial" w:cs="Arial"/>
          <w:lang w:val="ro-RO"/>
        </w:rPr>
        <w:t>, respectiv 12:00</w:t>
      </w:r>
      <w:r w:rsidRPr="00207234">
        <w:rPr>
          <w:rFonts w:eastAsia="Arial" w:cs="Arial"/>
          <w:lang w:val="ro-RO"/>
        </w:rPr>
        <w:t>) , in acelasi loc si cu aceeasi data de referinta.</w:t>
      </w:r>
    </w:p>
    <w:p w:rsidR="0052218F" w:rsidRPr="00207234" w:rsidRDefault="0052218F" w:rsidP="0052218F">
      <w:pPr>
        <w:autoSpaceDE w:val="0"/>
        <w:spacing w:line="360" w:lineRule="auto"/>
        <w:jc w:val="center"/>
        <w:rPr>
          <w:rFonts w:eastAsia="Arial" w:cs="Arial"/>
          <w:lang w:val="ro-RO"/>
        </w:rPr>
      </w:pPr>
    </w:p>
    <w:p w:rsidR="0052218F" w:rsidRPr="00207234" w:rsidRDefault="0052218F" w:rsidP="0052218F">
      <w:pPr>
        <w:autoSpaceDE w:val="0"/>
        <w:spacing w:line="360" w:lineRule="auto"/>
        <w:jc w:val="center"/>
        <w:rPr>
          <w:rFonts w:eastAsia="Arial" w:cs="Arial"/>
          <w:lang w:val="ro-RO"/>
        </w:rPr>
      </w:pPr>
      <w:r w:rsidRPr="00207234">
        <w:rPr>
          <w:rFonts w:eastAsia="Arial" w:cs="Arial"/>
          <w:lang w:val="ro-RO"/>
        </w:rPr>
        <w:t>PRESEDINTE CA</w:t>
      </w:r>
    </w:p>
    <w:p w:rsidR="007001E0" w:rsidRDefault="0052218F" w:rsidP="006150DA">
      <w:pPr>
        <w:autoSpaceDE w:val="0"/>
        <w:spacing w:line="360" w:lineRule="auto"/>
        <w:jc w:val="center"/>
        <w:rPr>
          <w:rFonts w:eastAsia="Arial" w:cs="Arial"/>
          <w:lang w:val="ro-RO"/>
        </w:rPr>
      </w:pPr>
      <w:r w:rsidRPr="00207234">
        <w:rPr>
          <w:rFonts w:eastAsia="Arial" w:cs="Arial"/>
          <w:lang w:val="ro-RO"/>
        </w:rPr>
        <w:t>Esanu Romeo Vasile</w:t>
      </w:r>
    </w:p>
    <w:p w:rsidR="001807AF" w:rsidRPr="00207234" w:rsidRDefault="001807AF" w:rsidP="006150DA">
      <w:pPr>
        <w:autoSpaceDE w:val="0"/>
        <w:spacing w:line="360" w:lineRule="auto"/>
        <w:jc w:val="center"/>
        <w:rPr>
          <w:lang w:val="ro-RO"/>
        </w:rPr>
      </w:pPr>
      <w:r w:rsidRPr="001807AF">
        <w:rPr>
          <w:noProof/>
        </w:rPr>
        <w:lastRenderedPageBreak/>
        <w:drawing>
          <wp:inline distT="0" distB="0" distL="0" distR="0">
            <wp:extent cx="3495675" cy="2724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5675" cy="2724150"/>
                    </a:xfrm>
                    <a:prstGeom prst="rect">
                      <a:avLst/>
                    </a:prstGeom>
                    <a:noFill/>
                    <a:ln w="9525">
                      <a:noFill/>
                      <a:miter lim="800000"/>
                      <a:headEnd/>
                      <a:tailEnd/>
                    </a:ln>
                  </pic:spPr>
                </pic:pic>
              </a:graphicData>
            </a:graphic>
          </wp:inline>
        </w:drawing>
      </w:r>
    </w:p>
    <w:sectPr w:rsidR="001807AF" w:rsidRPr="00207234" w:rsidSect="0052218F">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4222"/>
    <w:multiLevelType w:val="hybridMultilevel"/>
    <w:tmpl w:val="C5B2C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37270"/>
    <w:multiLevelType w:val="hybridMultilevel"/>
    <w:tmpl w:val="4162C6B2"/>
    <w:lvl w:ilvl="0" w:tplc="BD0C2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F316B"/>
    <w:multiLevelType w:val="hybridMultilevel"/>
    <w:tmpl w:val="1AC2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2218F"/>
    <w:rsid w:val="00004E9F"/>
    <w:rsid w:val="001807AF"/>
    <w:rsid w:val="001F7C44"/>
    <w:rsid w:val="00207234"/>
    <w:rsid w:val="002410BB"/>
    <w:rsid w:val="00247D14"/>
    <w:rsid w:val="002516AC"/>
    <w:rsid w:val="00257B87"/>
    <w:rsid w:val="0026765C"/>
    <w:rsid w:val="00384FD9"/>
    <w:rsid w:val="003C6AF2"/>
    <w:rsid w:val="003E19CA"/>
    <w:rsid w:val="00415378"/>
    <w:rsid w:val="00485783"/>
    <w:rsid w:val="004E1180"/>
    <w:rsid w:val="00502F8F"/>
    <w:rsid w:val="0052218F"/>
    <w:rsid w:val="00561D0C"/>
    <w:rsid w:val="005E7755"/>
    <w:rsid w:val="006062EE"/>
    <w:rsid w:val="006150DA"/>
    <w:rsid w:val="007001E0"/>
    <w:rsid w:val="007041F9"/>
    <w:rsid w:val="00706F59"/>
    <w:rsid w:val="00750C55"/>
    <w:rsid w:val="007835FA"/>
    <w:rsid w:val="0078588C"/>
    <w:rsid w:val="007F6583"/>
    <w:rsid w:val="00841238"/>
    <w:rsid w:val="00894398"/>
    <w:rsid w:val="008A2125"/>
    <w:rsid w:val="008C0BE5"/>
    <w:rsid w:val="00960EBA"/>
    <w:rsid w:val="00984CD7"/>
    <w:rsid w:val="009A0810"/>
    <w:rsid w:val="009C66A6"/>
    <w:rsid w:val="00A25A79"/>
    <w:rsid w:val="00A8423E"/>
    <w:rsid w:val="00B666B4"/>
    <w:rsid w:val="00B9665A"/>
    <w:rsid w:val="00C10D8B"/>
    <w:rsid w:val="00D16692"/>
    <w:rsid w:val="00D25F9D"/>
    <w:rsid w:val="00DF6792"/>
    <w:rsid w:val="00E40605"/>
    <w:rsid w:val="00E41DE9"/>
    <w:rsid w:val="00F27BCF"/>
    <w:rsid w:val="00F7344A"/>
    <w:rsid w:val="00F7639D"/>
    <w:rsid w:val="00F808FB"/>
    <w:rsid w:val="00F96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8F"/>
    <w:pPr>
      <w:widowControl w:val="0"/>
      <w:suppressAutoHyphens/>
      <w:ind w:left="0"/>
      <w:jc w:val="left"/>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18F"/>
    <w:rPr>
      <w:color w:val="0000FF"/>
      <w:u w:val="single"/>
    </w:rPr>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52218F"/>
    <w:pPr>
      <w:ind w:left="720"/>
      <w:contextualSpacing/>
    </w:pPr>
  </w:style>
  <w:style w:type="paragraph" w:customStyle="1" w:styleId="Default">
    <w:name w:val="Default"/>
    <w:rsid w:val="0052218F"/>
    <w:pPr>
      <w:autoSpaceDE w:val="0"/>
      <w:autoSpaceDN w:val="0"/>
      <w:adjustRightInd w:val="0"/>
      <w:ind w:left="0"/>
      <w:jc w:val="left"/>
    </w:pPr>
    <w:rPr>
      <w:rFonts w:ascii="Georgia" w:hAnsi="Georgia" w:cs="Georgia"/>
      <w:color w:val="000000"/>
      <w:sz w:val="24"/>
      <w:szCs w:val="24"/>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locked/>
    <w:rsid w:val="0052218F"/>
    <w:rPr>
      <w:rFonts w:ascii="Times New Roman" w:eastAsia="Andale Sans UI" w:hAnsi="Times New Roman" w:cs="Times New Roman"/>
      <w:kern w:val="1"/>
      <w:sz w:val="24"/>
      <w:szCs w:val="24"/>
    </w:rPr>
  </w:style>
  <w:style w:type="paragraph" w:styleId="BalloonText">
    <w:name w:val="Balloon Text"/>
    <w:basedOn w:val="Normal"/>
    <w:link w:val="BalloonTextChar"/>
    <w:uiPriority w:val="99"/>
    <w:semiHidden/>
    <w:unhideWhenUsed/>
    <w:rsid w:val="001807AF"/>
    <w:rPr>
      <w:rFonts w:ascii="Tahoma" w:hAnsi="Tahoma" w:cs="Tahoma"/>
      <w:sz w:val="16"/>
      <w:szCs w:val="16"/>
    </w:rPr>
  </w:style>
  <w:style w:type="character" w:customStyle="1" w:styleId="BalloonTextChar">
    <w:name w:val="Balloon Text Char"/>
    <w:basedOn w:val="DefaultParagraphFont"/>
    <w:link w:val="BalloonText"/>
    <w:uiPriority w:val="99"/>
    <w:semiHidden/>
    <w:rsid w:val="001807AF"/>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algalati2001@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algl.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algalati2001@yahoo.com" TargetMode="External"/><Relationship Id="rId11" Type="http://schemas.openxmlformats.org/officeDocument/2006/relationships/image" Target="media/image1.png"/><Relationship Id="rId5" Type="http://schemas.openxmlformats.org/officeDocument/2006/relationships/hyperlink" Target="http://www.regalgl.ro/" TargetMode="External"/><Relationship Id="rId10" Type="http://schemas.openxmlformats.org/officeDocument/2006/relationships/hyperlink" Target="mailto:regalgalati2001@yahoo.com" TargetMode="External"/><Relationship Id="rId4" Type="http://schemas.openxmlformats.org/officeDocument/2006/relationships/webSettings" Target="webSettings.xml"/><Relationship Id="rId9" Type="http://schemas.openxmlformats.org/officeDocument/2006/relationships/hyperlink" Target="mailto:regalgalati20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2022-03-14T09:23:00Z</cp:lastPrinted>
  <dcterms:created xsi:type="dcterms:W3CDTF">2022-03-09T08:44:00Z</dcterms:created>
  <dcterms:modified xsi:type="dcterms:W3CDTF">2022-03-15T12:47:00Z</dcterms:modified>
</cp:coreProperties>
</file>