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B84" w:rsidRDefault="002D4B84" w:rsidP="002D4B84">
      <w:pPr>
        <w:pStyle w:val="Default"/>
        <w:jc w:val="center"/>
        <w:rPr>
          <w:rFonts w:ascii="Arial" w:hAnsi="Arial" w:cs="Arial"/>
          <w:b/>
          <w:bCs/>
          <w:sz w:val="22"/>
          <w:szCs w:val="22"/>
        </w:rPr>
      </w:pPr>
    </w:p>
    <w:p w:rsidR="002D4B84" w:rsidRDefault="002D4B84" w:rsidP="002D4B84">
      <w:pPr>
        <w:pStyle w:val="Default"/>
        <w:jc w:val="center"/>
        <w:rPr>
          <w:rFonts w:ascii="Arial" w:hAnsi="Arial" w:cs="Arial"/>
          <w:b/>
          <w:bCs/>
          <w:sz w:val="22"/>
          <w:szCs w:val="22"/>
        </w:rPr>
      </w:pPr>
    </w:p>
    <w:p w:rsidR="002D4B84" w:rsidRDefault="002D4B84" w:rsidP="002D4B84">
      <w:pPr>
        <w:pStyle w:val="Default"/>
        <w:jc w:val="center"/>
        <w:rPr>
          <w:rFonts w:ascii="Arial" w:hAnsi="Arial" w:cs="Arial"/>
          <w:b/>
          <w:bCs/>
          <w:sz w:val="22"/>
          <w:szCs w:val="22"/>
        </w:rPr>
      </w:pPr>
    </w:p>
    <w:p w:rsidR="002D4B84" w:rsidRDefault="002D4B84" w:rsidP="002D4B84">
      <w:pPr>
        <w:pStyle w:val="Default"/>
        <w:jc w:val="center"/>
        <w:rPr>
          <w:rFonts w:ascii="Arial" w:hAnsi="Arial" w:cs="Arial"/>
          <w:b/>
          <w:bCs/>
          <w:sz w:val="22"/>
          <w:szCs w:val="22"/>
        </w:rPr>
      </w:pPr>
      <w:r w:rsidRPr="00785AF7">
        <w:rPr>
          <w:rFonts w:ascii="Arial" w:hAnsi="Arial" w:cs="Arial"/>
          <w:b/>
          <w:bCs/>
          <w:sz w:val="22"/>
          <w:szCs w:val="22"/>
        </w:rPr>
        <w:t>PROCEDURA DE EXERCITARE A VOTULUI PRIN IMPUTERNICIRE</w:t>
      </w:r>
    </w:p>
    <w:p w:rsidR="002D4B84" w:rsidRDefault="002D4B84" w:rsidP="002D4B84">
      <w:pPr>
        <w:pStyle w:val="Default"/>
        <w:jc w:val="center"/>
        <w:rPr>
          <w:rFonts w:ascii="Arial" w:hAnsi="Arial" w:cs="Arial"/>
          <w:b/>
          <w:bCs/>
          <w:sz w:val="22"/>
          <w:szCs w:val="22"/>
        </w:rPr>
      </w:pPr>
    </w:p>
    <w:p w:rsidR="002D4B84" w:rsidRPr="00785AF7" w:rsidRDefault="002D4B84" w:rsidP="002D4B84">
      <w:pPr>
        <w:pStyle w:val="Default"/>
        <w:jc w:val="center"/>
        <w:rPr>
          <w:rFonts w:ascii="Arial" w:hAnsi="Arial" w:cs="Arial"/>
          <w:sz w:val="22"/>
          <w:szCs w:val="22"/>
        </w:rPr>
      </w:pPr>
    </w:p>
    <w:p w:rsidR="002D4B84" w:rsidRPr="00785AF7" w:rsidRDefault="002D4B84" w:rsidP="002D4B84">
      <w:pPr>
        <w:pStyle w:val="Default"/>
        <w:ind w:firstLine="720"/>
        <w:jc w:val="both"/>
        <w:rPr>
          <w:rFonts w:ascii="Arial" w:hAnsi="Arial" w:cs="Arial"/>
          <w:sz w:val="22"/>
          <w:szCs w:val="22"/>
        </w:rPr>
      </w:pPr>
    </w:p>
    <w:p w:rsidR="002D4B84" w:rsidRPr="00785AF7" w:rsidRDefault="002D4B84" w:rsidP="002D4B84">
      <w:pPr>
        <w:pStyle w:val="Default"/>
        <w:spacing w:after="170"/>
        <w:jc w:val="both"/>
        <w:rPr>
          <w:rFonts w:ascii="Arial" w:hAnsi="Arial" w:cs="Arial"/>
          <w:sz w:val="22"/>
          <w:szCs w:val="22"/>
        </w:rPr>
      </w:pPr>
      <w:r w:rsidRPr="00785AF7">
        <w:rPr>
          <w:rFonts w:ascii="Arial" w:hAnsi="Arial" w:cs="Arial"/>
          <w:b/>
          <w:bCs/>
          <w:sz w:val="22"/>
          <w:szCs w:val="22"/>
        </w:rPr>
        <w:t xml:space="preserve">1. </w:t>
      </w:r>
      <w:r w:rsidRPr="00785AF7">
        <w:rPr>
          <w:rFonts w:ascii="Arial" w:hAnsi="Arial" w:cs="Arial"/>
          <w:sz w:val="22"/>
          <w:szCs w:val="22"/>
        </w:rPr>
        <w:t xml:space="preserve">Actionarii </w:t>
      </w:r>
      <w:r>
        <w:rPr>
          <w:rFonts w:ascii="Arial" w:hAnsi="Arial" w:cs="Arial"/>
          <w:sz w:val="22"/>
          <w:szCs w:val="22"/>
        </w:rPr>
        <w:t>REGAL SA</w:t>
      </w:r>
      <w:r w:rsidRPr="00785AF7">
        <w:rPr>
          <w:rFonts w:ascii="Arial" w:hAnsi="Arial" w:cs="Arial"/>
          <w:sz w:val="22"/>
          <w:szCs w:val="22"/>
        </w:rPr>
        <w:t xml:space="preserve"> îşi pot exercita votul la adunarea generala a actionarilor si prin imputernicire, în conformitate cu prevederile reglementarilor in vigoare si a prezentei proceduri. </w:t>
      </w:r>
    </w:p>
    <w:p w:rsidR="002D4B84" w:rsidRPr="00785AF7" w:rsidRDefault="002D4B84" w:rsidP="002D4B84">
      <w:pPr>
        <w:pStyle w:val="Default"/>
        <w:spacing w:after="170"/>
        <w:jc w:val="both"/>
        <w:rPr>
          <w:rFonts w:ascii="Arial" w:hAnsi="Arial" w:cs="Arial"/>
          <w:sz w:val="22"/>
          <w:szCs w:val="22"/>
        </w:rPr>
      </w:pPr>
      <w:r w:rsidRPr="00785AF7">
        <w:rPr>
          <w:rFonts w:ascii="Arial" w:hAnsi="Arial" w:cs="Arial"/>
          <w:b/>
          <w:bCs/>
          <w:sz w:val="22"/>
          <w:szCs w:val="22"/>
        </w:rPr>
        <w:t xml:space="preserve">2. </w:t>
      </w:r>
      <w:r w:rsidRPr="00785AF7">
        <w:rPr>
          <w:rFonts w:ascii="Arial" w:hAnsi="Arial" w:cs="Arial"/>
          <w:sz w:val="22"/>
          <w:szCs w:val="22"/>
        </w:rPr>
        <w:t xml:space="preserve">Procedura se initiaza odata cu publicarea Convocatorului si a procedurii de vot, publicate impreuna cu formularele de Imputernicire Speciala pe site-ul </w:t>
      </w:r>
      <w:hyperlink r:id="rId4" w:history="1">
        <w:r w:rsidR="00261A63" w:rsidRPr="00294B3B">
          <w:rPr>
            <w:rStyle w:val="Hyperlink"/>
            <w:rFonts w:ascii="Arial" w:hAnsi="Arial" w:cs="Arial"/>
            <w:sz w:val="22"/>
            <w:szCs w:val="22"/>
          </w:rPr>
          <w:t>“regalgl.ro</w:t>
        </w:r>
      </w:hyperlink>
      <w:r w:rsidR="00261A63">
        <w:t>”</w:t>
      </w:r>
      <w:r>
        <w:rPr>
          <w:rFonts w:ascii="Arial" w:hAnsi="Arial" w:cs="Arial"/>
          <w:sz w:val="22"/>
          <w:szCs w:val="22"/>
        </w:rPr>
        <w:t xml:space="preserve"> </w:t>
      </w:r>
      <w:r w:rsidRPr="00785AF7">
        <w:rPr>
          <w:rFonts w:ascii="Arial" w:hAnsi="Arial" w:cs="Arial"/>
          <w:sz w:val="22"/>
          <w:szCs w:val="22"/>
        </w:rPr>
        <w:t xml:space="preserve">Documentele se pun la dispozitia actionarilor atat pe site-ul </w:t>
      </w:r>
      <w:r w:rsidR="00261A63">
        <w:rPr>
          <w:rFonts w:ascii="Arial" w:hAnsi="Arial" w:cs="Arial"/>
          <w:sz w:val="22"/>
          <w:szCs w:val="22"/>
        </w:rPr>
        <w:t>“</w:t>
      </w:r>
      <w:hyperlink r:id="rId5" w:history="1">
        <w:r w:rsidRPr="00DF7B1F">
          <w:rPr>
            <w:rStyle w:val="Hyperlink"/>
            <w:rFonts w:ascii="Arial" w:hAnsi="Arial" w:cs="Arial"/>
            <w:sz w:val="22"/>
            <w:szCs w:val="22"/>
          </w:rPr>
          <w:t>regalgl.ro</w:t>
        </w:r>
      </w:hyperlink>
      <w:r w:rsidR="00261A63">
        <w:t>”</w:t>
      </w:r>
      <w:r>
        <w:rPr>
          <w:rFonts w:ascii="Arial" w:hAnsi="Arial" w:cs="Arial"/>
          <w:sz w:val="22"/>
          <w:szCs w:val="22"/>
        </w:rPr>
        <w:t xml:space="preserve"> </w:t>
      </w:r>
      <w:r w:rsidRPr="00785AF7">
        <w:rPr>
          <w:rFonts w:ascii="Arial" w:hAnsi="Arial" w:cs="Arial"/>
          <w:sz w:val="22"/>
          <w:szCs w:val="22"/>
        </w:rPr>
        <w:t xml:space="preserve"> cat si la sediul </w:t>
      </w:r>
      <w:r>
        <w:rPr>
          <w:rFonts w:ascii="Arial" w:hAnsi="Arial" w:cs="Arial"/>
          <w:sz w:val="22"/>
          <w:szCs w:val="22"/>
        </w:rPr>
        <w:t>societatii din Galati, str.</w:t>
      </w:r>
      <w:r w:rsidR="00CF6B6C">
        <w:rPr>
          <w:rFonts w:ascii="Arial" w:hAnsi="Arial" w:cs="Arial"/>
          <w:sz w:val="22"/>
          <w:szCs w:val="22"/>
        </w:rPr>
        <w:t>B</w:t>
      </w:r>
      <w:r>
        <w:rPr>
          <w:rFonts w:ascii="Arial" w:hAnsi="Arial" w:cs="Arial"/>
          <w:sz w:val="22"/>
          <w:szCs w:val="22"/>
        </w:rPr>
        <w:t>railei nr.17, Complex “Potcoava de Aur”</w:t>
      </w:r>
      <w:r w:rsidRPr="00785AF7">
        <w:rPr>
          <w:rFonts w:ascii="Arial" w:hAnsi="Arial" w:cs="Arial"/>
          <w:sz w:val="22"/>
          <w:szCs w:val="22"/>
        </w:rPr>
        <w:t xml:space="preserve">. </w:t>
      </w:r>
    </w:p>
    <w:p w:rsidR="002D4B84" w:rsidRPr="00785AF7" w:rsidRDefault="002D4B84" w:rsidP="002D4B84">
      <w:pPr>
        <w:pStyle w:val="Default"/>
        <w:spacing w:after="170"/>
        <w:jc w:val="both"/>
        <w:rPr>
          <w:rFonts w:ascii="Arial" w:hAnsi="Arial" w:cs="Arial"/>
          <w:sz w:val="22"/>
          <w:szCs w:val="22"/>
        </w:rPr>
      </w:pPr>
      <w:r w:rsidRPr="00785AF7">
        <w:rPr>
          <w:rFonts w:ascii="Arial" w:hAnsi="Arial" w:cs="Arial"/>
          <w:b/>
          <w:bCs/>
          <w:sz w:val="22"/>
          <w:szCs w:val="22"/>
        </w:rPr>
        <w:t xml:space="preserve">3. </w:t>
      </w:r>
      <w:r w:rsidRPr="00785AF7">
        <w:rPr>
          <w:rFonts w:ascii="Arial" w:hAnsi="Arial" w:cs="Arial"/>
          <w:bCs/>
          <w:sz w:val="22"/>
          <w:szCs w:val="22"/>
        </w:rPr>
        <w:t>REGAL</w:t>
      </w:r>
      <w:r w:rsidRPr="00785AF7">
        <w:rPr>
          <w:rFonts w:ascii="Arial" w:hAnsi="Arial" w:cs="Arial"/>
          <w:sz w:val="22"/>
          <w:szCs w:val="22"/>
        </w:rPr>
        <w:t xml:space="preserve"> SA pune la dispozitia actionarilor, urmatoarele: </w:t>
      </w:r>
    </w:p>
    <w:p w:rsidR="002D4B84" w:rsidRPr="00785AF7" w:rsidRDefault="002D4B84" w:rsidP="002D4B84">
      <w:pPr>
        <w:pStyle w:val="Default"/>
        <w:spacing w:after="170"/>
        <w:jc w:val="both"/>
        <w:rPr>
          <w:rFonts w:ascii="Arial" w:hAnsi="Arial" w:cs="Arial"/>
          <w:sz w:val="22"/>
          <w:szCs w:val="22"/>
        </w:rPr>
      </w:pPr>
      <w:r w:rsidRPr="00785AF7">
        <w:rPr>
          <w:rFonts w:ascii="Arial" w:hAnsi="Arial" w:cs="Arial"/>
          <w:sz w:val="22"/>
          <w:szCs w:val="22"/>
        </w:rPr>
        <w:t xml:space="preserve">(a) Procedura de vot prin imputernicire; </w:t>
      </w:r>
    </w:p>
    <w:p w:rsidR="002D4B84" w:rsidRPr="00785AF7" w:rsidRDefault="002D4B84" w:rsidP="002D4B84">
      <w:pPr>
        <w:pStyle w:val="Default"/>
        <w:spacing w:after="170"/>
        <w:jc w:val="both"/>
        <w:rPr>
          <w:rFonts w:ascii="Arial" w:hAnsi="Arial" w:cs="Arial"/>
          <w:sz w:val="22"/>
          <w:szCs w:val="22"/>
        </w:rPr>
      </w:pPr>
      <w:r w:rsidRPr="00785AF7">
        <w:rPr>
          <w:rFonts w:ascii="Arial" w:hAnsi="Arial" w:cs="Arial"/>
          <w:sz w:val="22"/>
          <w:szCs w:val="22"/>
        </w:rPr>
        <w:t>(b) Imputernicire Speciala in 3 exemplare (</w:t>
      </w:r>
      <w:r w:rsidRPr="00785AF7">
        <w:rPr>
          <w:rFonts w:ascii="Arial" w:hAnsi="Arial" w:cs="Arial"/>
          <w:i/>
          <w:iCs/>
          <w:sz w:val="22"/>
          <w:szCs w:val="22"/>
        </w:rPr>
        <w:t>pentru actionar/reprezentant</w:t>
      </w:r>
      <w:r w:rsidRPr="00785AF7">
        <w:rPr>
          <w:rFonts w:ascii="Arial" w:hAnsi="Arial" w:cs="Arial"/>
          <w:sz w:val="22"/>
          <w:szCs w:val="22"/>
        </w:rPr>
        <w:t xml:space="preserve">); </w:t>
      </w:r>
    </w:p>
    <w:p w:rsidR="002D4B84" w:rsidRDefault="002D4B84" w:rsidP="002D4B84">
      <w:pPr>
        <w:pStyle w:val="Default"/>
        <w:jc w:val="both"/>
        <w:rPr>
          <w:rFonts w:ascii="Arial" w:hAnsi="Arial" w:cs="Arial"/>
          <w:sz w:val="22"/>
          <w:szCs w:val="22"/>
        </w:rPr>
      </w:pPr>
      <w:r w:rsidRPr="00785AF7">
        <w:rPr>
          <w:rFonts w:ascii="Arial" w:hAnsi="Arial" w:cs="Arial"/>
          <w:sz w:val="22"/>
          <w:szCs w:val="22"/>
        </w:rPr>
        <w:t xml:space="preserve">Împuternicirea specială/împuternicirea generală pot fi completate şi transmise de acţionar, </w:t>
      </w:r>
      <w:r>
        <w:rPr>
          <w:rFonts w:ascii="Arial" w:hAnsi="Arial" w:cs="Arial"/>
          <w:sz w:val="22"/>
          <w:szCs w:val="22"/>
        </w:rPr>
        <w:t>în limba română</w:t>
      </w:r>
      <w:r w:rsidRPr="00785AF7">
        <w:rPr>
          <w:rFonts w:ascii="Arial" w:hAnsi="Arial" w:cs="Arial"/>
          <w:sz w:val="22"/>
          <w:szCs w:val="22"/>
        </w:rPr>
        <w:t xml:space="preserve">. </w:t>
      </w:r>
    </w:p>
    <w:p w:rsidR="002D4B84" w:rsidRPr="007E4042" w:rsidRDefault="002D4B84" w:rsidP="002D4B84">
      <w:pPr>
        <w:pStyle w:val="Default"/>
        <w:jc w:val="both"/>
        <w:rPr>
          <w:rFonts w:ascii="Arial" w:hAnsi="Arial" w:cs="Arial"/>
          <w:sz w:val="12"/>
          <w:szCs w:val="12"/>
        </w:rPr>
      </w:pPr>
    </w:p>
    <w:p w:rsidR="002D4B84" w:rsidRPr="00785AF7" w:rsidRDefault="002D4B84" w:rsidP="002D4B84">
      <w:pPr>
        <w:pStyle w:val="Default"/>
        <w:jc w:val="both"/>
        <w:rPr>
          <w:rFonts w:ascii="Arial" w:hAnsi="Arial" w:cs="Arial"/>
          <w:sz w:val="22"/>
          <w:szCs w:val="22"/>
        </w:rPr>
      </w:pPr>
      <w:r w:rsidRPr="00785AF7">
        <w:rPr>
          <w:rFonts w:ascii="Arial" w:hAnsi="Arial" w:cs="Arial"/>
          <w:b/>
          <w:bCs/>
          <w:sz w:val="22"/>
          <w:szCs w:val="22"/>
        </w:rPr>
        <w:t xml:space="preserve">4. </w:t>
      </w:r>
      <w:r w:rsidRPr="00785AF7">
        <w:rPr>
          <w:rFonts w:ascii="Arial" w:hAnsi="Arial" w:cs="Arial"/>
          <w:sz w:val="22"/>
          <w:szCs w:val="22"/>
        </w:rPr>
        <w:t xml:space="preserve">Acţionarii pot să-şi desemneze reprezentantul doar in scris, sub semnatura olografa, in original, sau printr-un document electronic cu semnatura electronica extinsa, conform Legii nr. 455/2001 privind semnatura electronica. </w:t>
      </w:r>
    </w:p>
    <w:p w:rsidR="002D4B84" w:rsidRPr="007E4042" w:rsidRDefault="002D4B84" w:rsidP="002D4B84">
      <w:pPr>
        <w:pStyle w:val="Default"/>
        <w:jc w:val="both"/>
        <w:rPr>
          <w:rFonts w:ascii="Arial" w:hAnsi="Arial" w:cs="Arial"/>
          <w:sz w:val="12"/>
          <w:szCs w:val="12"/>
        </w:rPr>
      </w:pPr>
    </w:p>
    <w:p w:rsidR="002D4B84" w:rsidRDefault="002D4B84" w:rsidP="002D4B84">
      <w:pPr>
        <w:pStyle w:val="Default"/>
        <w:jc w:val="both"/>
        <w:rPr>
          <w:rFonts w:ascii="Arial" w:hAnsi="Arial" w:cs="Arial"/>
          <w:i/>
          <w:iCs/>
          <w:sz w:val="22"/>
          <w:szCs w:val="22"/>
        </w:rPr>
      </w:pPr>
      <w:r w:rsidRPr="00785AF7">
        <w:rPr>
          <w:rFonts w:ascii="Arial" w:hAnsi="Arial" w:cs="Arial"/>
          <w:b/>
          <w:bCs/>
          <w:i/>
          <w:iCs/>
          <w:sz w:val="22"/>
          <w:szCs w:val="22"/>
        </w:rPr>
        <w:t xml:space="preserve">Calitatea de actionar </w:t>
      </w:r>
      <w:r w:rsidRPr="00785AF7">
        <w:rPr>
          <w:rFonts w:ascii="Arial" w:hAnsi="Arial" w:cs="Arial"/>
          <w:i/>
          <w:iCs/>
          <w:sz w:val="22"/>
          <w:szCs w:val="22"/>
        </w:rPr>
        <w:t xml:space="preserve">si </w:t>
      </w:r>
      <w:r w:rsidRPr="00785AF7">
        <w:rPr>
          <w:rFonts w:ascii="Arial" w:hAnsi="Arial" w:cs="Arial"/>
          <w:b/>
          <w:bCs/>
          <w:i/>
          <w:iCs/>
          <w:sz w:val="22"/>
          <w:szCs w:val="22"/>
        </w:rPr>
        <w:t xml:space="preserve">Calitatea de reprezentant legal </w:t>
      </w:r>
      <w:r w:rsidRPr="00785AF7">
        <w:rPr>
          <w:rFonts w:ascii="Arial" w:hAnsi="Arial" w:cs="Arial"/>
          <w:i/>
          <w:iCs/>
          <w:sz w:val="22"/>
          <w:szCs w:val="22"/>
        </w:rPr>
        <w:t xml:space="preserve">se constata in baza listei actionarilor de la data de referinta, primita de la Depozitarul Central. </w:t>
      </w:r>
    </w:p>
    <w:p w:rsidR="002D4B84" w:rsidRPr="007E4042" w:rsidRDefault="002D4B84" w:rsidP="002D4B84">
      <w:pPr>
        <w:pStyle w:val="Default"/>
        <w:jc w:val="both"/>
        <w:rPr>
          <w:rFonts w:ascii="Arial" w:hAnsi="Arial" w:cs="Arial"/>
          <w:i/>
          <w:iCs/>
          <w:sz w:val="12"/>
          <w:szCs w:val="12"/>
        </w:rPr>
      </w:pPr>
    </w:p>
    <w:p w:rsidR="002D4B84" w:rsidRPr="00785AF7" w:rsidRDefault="002D4B84" w:rsidP="002D4B84">
      <w:pPr>
        <w:pStyle w:val="Default"/>
        <w:spacing w:after="48"/>
        <w:jc w:val="both"/>
        <w:rPr>
          <w:rFonts w:ascii="Arial" w:hAnsi="Arial" w:cs="Arial"/>
          <w:color w:val="auto"/>
          <w:sz w:val="22"/>
          <w:szCs w:val="22"/>
        </w:rPr>
      </w:pPr>
      <w:r w:rsidRPr="00785AF7">
        <w:rPr>
          <w:rFonts w:ascii="Arial" w:hAnsi="Arial" w:cs="Arial"/>
          <w:b/>
          <w:bCs/>
          <w:color w:val="auto"/>
          <w:sz w:val="22"/>
          <w:szCs w:val="22"/>
        </w:rPr>
        <w:t xml:space="preserve">5. </w:t>
      </w:r>
      <w:r w:rsidRPr="00785AF7">
        <w:rPr>
          <w:rFonts w:ascii="Arial" w:hAnsi="Arial" w:cs="Arial"/>
          <w:color w:val="auto"/>
          <w:sz w:val="22"/>
          <w:szCs w:val="22"/>
        </w:rPr>
        <w:t>Imputernicirile speciale (</w:t>
      </w:r>
      <w:r w:rsidRPr="00785AF7">
        <w:rPr>
          <w:rFonts w:ascii="Arial" w:hAnsi="Arial" w:cs="Arial"/>
          <w:i/>
          <w:iCs/>
          <w:color w:val="auto"/>
          <w:sz w:val="22"/>
          <w:szCs w:val="22"/>
        </w:rPr>
        <w:t>in original</w:t>
      </w:r>
      <w:r w:rsidRPr="00785AF7">
        <w:rPr>
          <w:rFonts w:ascii="Arial" w:hAnsi="Arial" w:cs="Arial"/>
          <w:color w:val="auto"/>
          <w:sz w:val="22"/>
          <w:szCs w:val="22"/>
        </w:rPr>
        <w:t>)</w:t>
      </w:r>
      <w:r>
        <w:rPr>
          <w:rFonts w:ascii="Arial" w:hAnsi="Arial" w:cs="Arial"/>
          <w:color w:val="auto"/>
          <w:sz w:val="22"/>
          <w:szCs w:val="22"/>
        </w:rPr>
        <w:t xml:space="preserve"> se depun</w:t>
      </w:r>
      <w:r w:rsidRPr="00785AF7">
        <w:rPr>
          <w:rFonts w:ascii="Arial" w:hAnsi="Arial" w:cs="Arial"/>
          <w:color w:val="auto"/>
          <w:sz w:val="22"/>
          <w:szCs w:val="22"/>
        </w:rPr>
        <w:t xml:space="preserve"> pana cel mai tarziu in data de </w:t>
      </w:r>
      <w:r w:rsidR="00C27008" w:rsidRPr="00C27008">
        <w:rPr>
          <w:rFonts w:ascii="Arial" w:hAnsi="Arial" w:cs="Arial"/>
          <w:b/>
          <w:color w:val="auto"/>
          <w:sz w:val="22"/>
          <w:szCs w:val="22"/>
        </w:rPr>
        <w:t>05</w:t>
      </w:r>
      <w:r w:rsidRPr="00785AF7">
        <w:rPr>
          <w:rFonts w:ascii="Arial" w:hAnsi="Arial" w:cs="Arial"/>
          <w:b/>
          <w:color w:val="auto"/>
          <w:sz w:val="22"/>
          <w:szCs w:val="22"/>
        </w:rPr>
        <w:t>.0</w:t>
      </w:r>
      <w:r w:rsidR="00C27008">
        <w:rPr>
          <w:rFonts w:ascii="Arial" w:hAnsi="Arial" w:cs="Arial"/>
          <w:b/>
          <w:color w:val="auto"/>
          <w:sz w:val="22"/>
          <w:szCs w:val="22"/>
        </w:rPr>
        <w:t>5</w:t>
      </w:r>
      <w:r w:rsidRPr="00785AF7">
        <w:rPr>
          <w:rFonts w:ascii="Arial" w:hAnsi="Arial" w:cs="Arial"/>
          <w:b/>
          <w:color w:val="auto"/>
          <w:sz w:val="22"/>
          <w:szCs w:val="22"/>
        </w:rPr>
        <w:t>.</w:t>
      </w:r>
      <w:r>
        <w:rPr>
          <w:rFonts w:ascii="Arial" w:hAnsi="Arial" w:cs="Arial"/>
          <w:b/>
          <w:bCs/>
          <w:color w:val="auto"/>
          <w:sz w:val="22"/>
          <w:szCs w:val="22"/>
        </w:rPr>
        <w:t>202</w:t>
      </w:r>
      <w:r w:rsidR="00C440E9">
        <w:rPr>
          <w:rFonts w:ascii="Arial" w:hAnsi="Arial" w:cs="Arial"/>
          <w:b/>
          <w:bCs/>
          <w:color w:val="auto"/>
          <w:sz w:val="22"/>
          <w:szCs w:val="22"/>
        </w:rPr>
        <w:t>5</w:t>
      </w:r>
      <w:r w:rsidRPr="00785AF7">
        <w:rPr>
          <w:rFonts w:ascii="Arial" w:hAnsi="Arial" w:cs="Arial"/>
          <w:b/>
          <w:bCs/>
          <w:color w:val="auto"/>
          <w:sz w:val="22"/>
          <w:szCs w:val="22"/>
        </w:rPr>
        <w:t>, ora 1</w:t>
      </w:r>
      <w:r w:rsidR="00CF6B6C">
        <w:rPr>
          <w:rFonts w:ascii="Arial" w:hAnsi="Arial" w:cs="Arial"/>
          <w:b/>
          <w:bCs/>
          <w:color w:val="auto"/>
          <w:sz w:val="22"/>
          <w:szCs w:val="22"/>
        </w:rPr>
        <w:t>1</w:t>
      </w:r>
      <w:r>
        <w:rPr>
          <w:rFonts w:ascii="Arial" w:hAnsi="Arial" w:cs="Arial"/>
          <w:b/>
          <w:bCs/>
          <w:color w:val="auto"/>
          <w:sz w:val="22"/>
          <w:szCs w:val="22"/>
        </w:rPr>
        <w:t>:</w:t>
      </w:r>
      <w:r w:rsidRPr="00785AF7">
        <w:rPr>
          <w:rFonts w:ascii="Arial" w:hAnsi="Arial" w:cs="Arial"/>
          <w:b/>
          <w:bCs/>
          <w:color w:val="auto"/>
          <w:sz w:val="22"/>
          <w:szCs w:val="22"/>
        </w:rPr>
        <w:t>00</w:t>
      </w:r>
      <w:r w:rsidRPr="00785AF7">
        <w:rPr>
          <w:rFonts w:ascii="Arial" w:hAnsi="Arial" w:cs="Arial"/>
          <w:color w:val="auto"/>
          <w:sz w:val="22"/>
          <w:szCs w:val="22"/>
        </w:rPr>
        <w:t xml:space="preserve">. </w:t>
      </w:r>
    </w:p>
    <w:p w:rsidR="002D4B84" w:rsidRDefault="002D4B84" w:rsidP="002D4B84">
      <w:pPr>
        <w:pStyle w:val="Default"/>
        <w:spacing w:after="48"/>
        <w:jc w:val="both"/>
        <w:rPr>
          <w:rFonts w:ascii="Arial" w:hAnsi="Arial" w:cs="Arial"/>
          <w:color w:val="auto"/>
          <w:sz w:val="22"/>
          <w:szCs w:val="22"/>
        </w:rPr>
      </w:pPr>
      <w:r w:rsidRPr="00785AF7">
        <w:rPr>
          <w:rFonts w:ascii="Arial" w:hAnsi="Arial" w:cs="Arial"/>
          <w:b/>
          <w:bCs/>
          <w:color w:val="auto"/>
          <w:sz w:val="22"/>
          <w:szCs w:val="22"/>
        </w:rPr>
        <w:t xml:space="preserve">6. </w:t>
      </w:r>
      <w:r w:rsidRPr="00785AF7">
        <w:rPr>
          <w:rFonts w:ascii="Arial" w:hAnsi="Arial" w:cs="Arial"/>
          <w:color w:val="auto"/>
          <w:sz w:val="22"/>
          <w:szCs w:val="22"/>
        </w:rPr>
        <w:t xml:space="preserve">Depunerea/transmiterea documentelor se face la sediul </w:t>
      </w:r>
      <w:r>
        <w:rPr>
          <w:rFonts w:ascii="Arial" w:hAnsi="Arial" w:cs="Arial"/>
          <w:color w:val="auto"/>
          <w:sz w:val="22"/>
          <w:szCs w:val="22"/>
        </w:rPr>
        <w:t xml:space="preserve">societatii </w:t>
      </w:r>
      <w:r>
        <w:rPr>
          <w:rFonts w:ascii="Arial" w:hAnsi="Arial" w:cs="Arial"/>
          <w:sz w:val="22"/>
          <w:szCs w:val="22"/>
        </w:rPr>
        <w:t>Galati, str.Brailei nr.17, Complex “Potcoava de Aur” -</w:t>
      </w:r>
      <w:r>
        <w:rPr>
          <w:rFonts w:ascii="Arial" w:hAnsi="Arial" w:cs="Arial"/>
          <w:color w:val="auto"/>
          <w:sz w:val="22"/>
          <w:szCs w:val="22"/>
        </w:rPr>
        <w:t xml:space="preserve"> </w:t>
      </w:r>
      <w:r>
        <w:rPr>
          <w:rFonts w:ascii="Arial" w:hAnsi="Arial" w:cs="Arial"/>
          <w:i/>
          <w:iCs/>
          <w:color w:val="auto"/>
          <w:sz w:val="22"/>
          <w:szCs w:val="22"/>
        </w:rPr>
        <w:t>S</w:t>
      </w:r>
      <w:r w:rsidRPr="00785AF7">
        <w:rPr>
          <w:rFonts w:ascii="Arial" w:hAnsi="Arial" w:cs="Arial"/>
          <w:i/>
          <w:iCs/>
          <w:color w:val="auto"/>
          <w:sz w:val="22"/>
          <w:szCs w:val="22"/>
        </w:rPr>
        <w:t>ecretariat</w:t>
      </w:r>
      <w:r w:rsidRPr="00785AF7">
        <w:rPr>
          <w:rFonts w:ascii="Arial" w:hAnsi="Arial" w:cs="Arial"/>
          <w:color w:val="auto"/>
          <w:sz w:val="22"/>
          <w:szCs w:val="22"/>
        </w:rPr>
        <w:t xml:space="preserve">), sau electronic, prin e-mail la adresa </w:t>
      </w:r>
      <w:hyperlink r:id="rId6" w:history="1">
        <w:r w:rsidRPr="00DF7B1F">
          <w:rPr>
            <w:rStyle w:val="Hyperlink"/>
            <w:rFonts w:ascii="Arial" w:hAnsi="Arial" w:cs="Arial"/>
            <w:sz w:val="22"/>
            <w:szCs w:val="22"/>
          </w:rPr>
          <w:t>regalgalati2001@yahoo.com</w:t>
        </w:r>
      </w:hyperlink>
      <w:r>
        <w:rPr>
          <w:rFonts w:ascii="Arial" w:hAnsi="Arial" w:cs="Arial"/>
          <w:color w:val="auto"/>
          <w:sz w:val="22"/>
          <w:szCs w:val="22"/>
        </w:rPr>
        <w:t xml:space="preserve"> </w:t>
      </w:r>
      <w:r w:rsidRPr="00785AF7">
        <w:rPr>
          <w:rFonts w:ascii="Arial" w:hAnsi="Arial" w:cs="Arial"/>
          <w:color w:val="auto"/>
          <w:sz w:val="22"/>
          <w:szCs w:val="22"/>
        </w:rPr>
        <w:t>pana in data</w:t>
      </w:r>
      <w:r>
        <w:rPr>
          <w:rFonts w:ascii="Arial" w:hAnsi="Arial" w:cs="Arial"/>
          <w:color w:val="auto"/>
          <w:sz w:val="22"/>
          <w:szCs w:val="22"/>
        </w:rPr>
        <w:t xml:space="preserve"> </w:t>
      </w:r>
      <w:r w:rsidRPr="00785AF7">
        <w:rPr>
          <w:rFonts w:ascii="Arial" w:hAnsi="Arial" w:cs="Arial"/>
          <w:color w:val="auto"/>
          <w:sz w:val="22"/>
          <w:szCs w:val="22"/>
        </w:rPr>
        <w:t xml:space="preserve">de </w:t>
      </w:r>
      <w:r w:rsidR="00C27008" w:rsidRPr="00C27008">
        <w:rPr>
          <w:rFonts w:ascii="Arial" w:hAnsi="Arial" w:cs="Arial"/>
          <w:b/>
          <w:color w:val="auto"/>
          <w:sz w:val="22"/>
          <w:szCs w:val="22"/>
        </w:rPr>
        <w:t>05</w:t>
      </w:r>
      <w:r w:rsidRPr="00785AF7">
        <w:rPr>
          <w:rFonts w:ascii="Arial" w:hAnsi="Arial" w:cs="Arial"/>
          <w:b/>
          <w:color w:val="auto"/>
          <w:sz w:val="22"/>
          <w:szCs w:val="22"/>
        </w:rPr>
        <w:t>.0</w:t>
      </w:r>
      <w:r w:rsidR="00C27008">
        <w:rPr>
          <w:rFonts w:ascii="Arial" w:hAnsi="Arial" w:cs="Arial"/>
          <w:b/>
          <w:color w:val="auto"/>
          <w:sz w:val="22"/>
          <w:szCs w:val="22"/>
        </w:rPr>
        <w:t>5</w:t>
      </w:r>
      <w:r w:rsidRPr="00785AF7">
        <w:rPr>
          <w:rFonts w:ascii="Arial" w:hAnsi="Arial" w:cs="Arial"/>
          <w:b/>
          <w:color w:val="auto"/>
          <w:sz w:val="22"/>
          <w:szCs w:val="22"/>
        </w:rPr>
        <w:t>.</w:t>
      </w:r>
      <w:r w:rsidR="00094B4E">
        <w:rPr>
          <w:rFonts w:ascii="Arial" w:hAnsi="Arial" w:cs="Arial"/>
          <w:b/>
          <w:bCs/>
          <w:color w:val="auto"/>
          <w:sz w:val="22"/>
          <w:szCs w:val="22"/>
        </w:rPr>
        <w:t>202</w:t>
      </w:r>
      <w:r w:rsidR="00C440E9">
        <w:rPr>
          <w:rFonts w:ascii="Arial" w:hAnsi="Arial" w:cs="Arial"/>
          <w:b/>
          <w:bCs/>
          <w:color w:val="auto"/>
          <w:sz w:val="22"/>
          <w:szCs w:val="22"/>
        </w:rPr>
        <w:t>5</w:t>
      </w:r>
      <w:r w:rsidRPr="00785AF7">
        <w:rPr>
          <w:rFonts w:ascii="Arial" w:hAnsi="Arial" w:cs="Arial"/>
          <w:b/>
          <w:bCs/>
          <w:color w:val="auto"/>
          <w:sz w:val="22"/>
          <w:szCs w:val="22"/>
        </w:rPr>
        <w:t>, ora 1</w:t>
      </w:r>
      <w:r w:rsidR="00094B4E">
        <w:rPr>
          <w:rFonts w:ascii="Arial" w:hAnsi="Arial" w:cs="Arial"/>
          <w:b/>
          <w:bCs/>
          <w:color w:val="auto"/>
          <w:sz w:val="22"/>
          <w:szCs w:val="22"/>
        </w:rPr>
        <w:t>1</w:t>
      </w:r>
      <w:r>
        <w:rPr>
          <w:rFonts w:ascii="Arial" w:hAnsi="Arial" w:cs="Arial"/>
          <w:b/>
          <w:bCs/>
          <w:color w:val="auto"/>
          <w:sz w:val="22"/>
          <w:szCs w:val="22"/>
        </w:rPr>
        <w:t>:</w:t>
      </w:r>
      <w:r w:rsidRPr="00785AF7">
        <w:rPr>
          <w:rFonts w:ascii="Arial" w:hAnsi="Arial" w:cs="Arial"/>
          <w:b/>
          <w:bCs/>
          <w:color w:val="auto"/>
          <w:sz w:val="22"/>
          <w:szCs w:val="22"/>
        </w:rPr>
        <w:t>00</w:t>
      </w:r>
      <w:r w:rsidRPr="00785AF7">
        <w:rPr>
          <w:rFonts w:ascii="Arial" w:hAnsi="Arial" w:cs="Arial"/>
          <w:color w:val="auto"/>
          <w:sz w:val="22"/>
          <w:szCs w:val="22"/>
        </w:rPr>
        <w:t>, cu semnatura electronica extinsa, conform Legii nr. 455/2001 privind semnatura electronica extinsa</w:t>
      </w:r>
      <w:r>
        <w:rPr>
          <w:rFonts w:ascii="Arial" w:hAnsi="Arial" w:cs="Arial"/>
          <w:color w:val="auto"/>
          <w:sz w:val="22"/>
          <w:szCs w:val="22"/>
        </w:rPr>
        <w:t>.</w:t>
      </w:r>
    </w:p>
    <w:p w:rsidR="002D4B84" w:rsidRPr="007E4042" w:rsidRDefault="002D4B84" w:rsidP="002D4B84">
      <w:pPr>
        <w:pStyle w:val="Default"/>
        <w:spacing w:after="48"/>
        <w:jc w:val="both"/>
        <w:rPr>
          <w:rFonts w:ascii="Arial" w:hAnsi="Arial" w:cs="Arial"/>
          <w:color w:val="auto"/>
          <w:sz w:val="12"/>
          <w:szCs w:val="12"/>
        </w:rPr>
      </w:pPr>
    </w:p>
    <w:p w:rsidR="002D4B84" w:rsidRDefault="002D4B84" w:rsidP="002D4B84">
      <w:pPr>
        <w:pStyle w:val="Default"/>
        <w:spacing w:after="48"/>
        <w:jc w:val="both"/>
        <w:rPr>
          <w:rFonts w:ascii="Arial" w:hAnsi="Arial" w:cs="Arial"/>
          <w:color w:val="auto"/>
          <w:sz w:val="22"/>
          <w:szCs w:val="22"/>
        </w:rPr>
      </w:pPr>
      <w:r w:rsidRPr="00785AF7">
        <w:rPr>
          <w:rFonts w:ascii="Arial" w:hAnsi="Arial" w:cs="Arial"/>
          <w:b/>
          <w:bCs/>
          <w:color w:val="auto"/>
          <w:sz w:val="22"/>
          <w:szCs w:val="22"/>
        </w:rPr>
        <w:t xml:space="preserve">7. </w:t>
      </w:r>
      <w:r w:rsidRPr="00785AF7">
        <w:rPr>
          <w:rFonts w:ascii="Arial" w:hAnsi="Arial" w:cs="Arial"/>
          <w:color w:val="auto"/>
          <w:sz w:val="22"/>
          <w:szCs w:val="22"/>
        </w:rPr>
        <w:t>Revocarea imputernicirii se face tot in scris, prin oricare din formele de desemnare, pana cel mai tarziu in data de</w:t>
      </w:r>
      <w:r>
        <w:rPr>
          <w:rFonts w:ascii="Arial" w:hAnsi="Arial" w:cs="Arial"/>
          <w:color w:val="auto"/>
          <w:sz w:val="22"/>
          <w:szCs w:val="22"/>
        </w:rPr>
        <w:t xml:space="preserve"> </w:t>
      </w:r>
      <w:r w:rsidR="00C27008" w:rsidRPr="00C27008">
        <w:rPr>
          <w:rFonts w:ascii="Arial" w:hAnsi="Arial" w:cs="Arial"/>
          <w:b/>
          <w:color w:val="auto"/>
          <w:sz w:val="22"/>
          <w:szCs w:val="22"/>
        </w:rPr>
        <w:t>05</w:t>
      </w:r>
      <w:r w:rsidRPr="00C27008">
        <w:rPr>
          <w:rFonts w:ascii="Arial" w:hAnsi="Arial" w:cs="Arial"/>
          <w:b/>
          <w:color w:val="auto"/>
          <w:sz w:val="22"/>
          <w:szCs w:val="22"/>
        </w:rPr>
        <w:t>.</w:t>
      </w:r>
      <w:r w:rsidRPr="00785AF7">
        <w:rPr>
          <w:rFonts w:ascii="Arial" w:hAnsi="Arial" w:cs="Arial"/>
          <w:b/>
          <w:color w:val="auto"/>
          <w:sz w:val="22"/>
          <w:szCs w:val="22"/>
        </w:rPr>
        <w:t>0</w:t>
      </w:r>
      <w:r w:rsidR="00C27008">
        <w:rPr>
          <w:rFonts w:ascii="Arial" w:hAnsi="Arial" w:cs="Arial"/>
          <w:b/>
          <w:color w:val="auto"/>
          <w:sz w:val="22"/>
          <w:szCs w:val="22"/>
        </w:rPr>
        <w:t>5</w:t>
      </w:r>
      <w:r w:rsidRPr="00785AF7">
        <w:rPr>
          <w:rFonts w:ascii="Arial" w:hAnsi="Arial" w:cs="Arial"/>
          <w:b/>
          <w:color w:val="auto"/>
          <w:sz w:val="22"/>
          <w:szCs w:val="22"/>
        </w:rPr>
        <w:t>.</w:t>
      </w:r>
      <w:r>
        <w:rPr>
          <w:rFonts w:ascii="Arial" w:hAnsi="Arial" w:cs="Arial"/>
          <w:b/>
          <w:bCs/>
          <w:color w:val="auto"/>
          <w:sz w:val="22"/>
          <w:szCs w:val="22"/>
        </w:rPr>
        <w:t>202</w:t>
      </w:r>
      <w:r w:rsidR="00C440E9">
        <w:rPr>
          <w:rFonts w:ascii="Arial" w:hAnsi="Arial" w:cs="Arial"/>
          <w:b/>
          <w:bCs/>
          <w:color w:val="auto"/>
          <w:sz w:val="22"/>
          <w:szCs w:val="22"/>
        </w:rPr>
        <w:t>5</w:t>
      </w:r>
      <w:r w:rsidRPr="00785AF7">
        <w:rPr>
          <w:rFonts w:ascii="Arial" w:hAnsi="Arial" w:cs="Arial"/>
          <w:b/>
          <w:bCs/>
          <w:color w:val="auto"/>
          <w:sz w:val="22"/>
          <w:szCs w:val="22"/>
        </w:rPr>
        <w:t>, ora 1</w:t>
      </w:r>
      <w:r w:rsidR="00094B4E">
        <w:rPr>
          <w:rFonts w:ascii="Arial" w:hAnsi="Arial" w:cs="Arial"/>
          <w:b/>
          <w:bCs/>
          <w:color w:val="auto"/>
          <w:sz w:val="22"/>
          <w:szCs w:val="22"/>
        </w:rPr>
        <w:t>1</w:t>
      </w:r>
      <w:r>
        <w:rPr>
          <w:rFonts w:ascii="Arial" w:hAnsi="Arial" w:cs="Arial"/>
          <w:b/>
          <w:bCs/>
          <w:color w:val="auto"/>
          <w:sz w:val="22"/>
          <w:szCs w:val="22"/>
        </w:rPr>
        <w:t>:</w:t>
      </w:r>
      <w:r w:rsidRPr="00785AF7">
        <w:rPr>
          <w:rFonts w:ascii="Arial" w:hAnsi="Arial" w:cs="Arial"/>
          <w:b/>
          <w:bCs/>
          <w:color w:val="auto"/>
          <w:sz w:val="22"/>
          <w:szCs w:val="22"/>
        </w:rPr>
        <w:t>00</w:t>
      </w:r>
      <w:r w:rsidRPr="00785AF7">
        <w:rPr>
          <w:rFonts w:ascii="Arial" w:hAnsi="Arial" w:cs="Arial"/>
          <w:color w:val="auto"/>
          <w:sz w:val="22"/>
          <w:szCs w:val="22"/>
        </w:rPr>
        <w:t xml:space="preserve">, redactata în limba romana . </w:t>
      </w:r>
    </w:p>
    <w:p w:rsidR="002D4B84" w:rsidRPr="007E4042" w:rsidRDefault="002D4B84" w:rsidP="002D4B84">
      <w:pPr>
        <w:pStyle w:val="Default"/>
        <w:spacing w:after="48"/>
        <w:jc w:val="both"/>
        <w:rPr>
          <w:rFonts w:ascii="Arial" w:hAnsi="Arial" w:cs="Arial"/>
          <w:color w:val="auto"/>
          <w:sz w:val="12"/>
          <w:szCs w:val="12"/>
        </w:rPr>
      </w:pPr>
    </w:p>
    <w:p w:rsidR="002D4B84" w:rsidRDefault="002D4B84" w:rsidP="002D4B84">
      <w:pPr>
        <w:pStyle w:val="Default"/>
        <w:spacing w:after="48"/>
        <w:jc w:val="both"/>
        <w:rPr>
          <w:rFonts w:ascii="Arial" w:hAnsi="Arial" w:cs="Arial"/>
          <w:color w:val="auto"/>
          <w:sz w:val="22"/>
          <w:szCs w:val="22"/>
        </w:rPr>
      </w:pPr>
      <w:r w:rsidRPr="00785AF7">
        <w:rPr>
          <w:rFonts w:ascii="Arial" w:hAnsi="Arial" w:cs="Arial"/>
          <w:b/>
          <w:bCs/>
          <w:color w:val="auto"/>
          <w:sz w:val="22"/>
          <w:szCs w:val="22"/>
        </w:rPr>
        <w:t xml:space="preserve">8. </w:t>
      </w:r>
      <w:r w:rsidRPr="00785AF7">
        <w:rPr>
          <w:rFonts w:ascii="Arial" w:hAnsi="Arial" w:cs="Arial"/>
          <w:color w:val="auto"/>
          <w:sz w:val="22"/>
          <w:szCs w:val="22"/>
        </w:rPr>
        <w:t xml:space="preserve">O persoană care acţionează în calitate de reprezentant poate reprezenta mai mulţi acţionari, numărul acţionarilor astfel reprezentaţi nefiind limitat. </w:t>
      </w:r>
    </w:p>
    <w:p w:rsidR="002D4B84" w:rsidRPr="00063AD5" w:rsidRDefault="002D4B84" w:rsidP="002D4B84">
      <w:pPr>
        <w:pStyle w:val="Default"/>
        <w:spacing w:after="48"/>
        <w:jc w:val="both"/>
        <w:rPr>
          <w:rFonts w:ascii="Arial" w:hAnsi="Arial" w:cs="Arial"/>
          <w:color w:val="auto"/>
          <w:sz w:val="12"/>
          <w:szCs w:val="12"/>
        </w:rPr>
      </w:pPr>
    </w:p>
    <w:p w:rsidR="002D4B84" w:rsidRDefault="002D4B84" w:rsidP="002D4B84">
      <w:pPr>
        <w:pStyle w:val="Default"/>
        <w:spacing w:after="48"/>
        <w:jc w:val="both"/>
        <w:rPr>
          <w:rFonts w:ascii="Arial" w:hAnsi="Arial" w:cs="Arial"/>
          <w:color w:val="auto"/>
          <w:sz w:val="22"/>
          <w:szCs w:val="22"/>
        </w:rPr>
      </w:pPr>
      <w:r w:rsidRPr="00785AF7">
        <w:rPr>
          <w:rFonts w:ascii="Arial" w:hAnsi="Arial" w:cs="Arial"/>
          <w:b/>
          <w:bCs/>
          <w:color w:val="auto"/>
          <w:sz w:val="22"/>
          <w:szCs w:val="22"/>
        </w:rPr>
        <w:t xml:space="preserve">9. </w:t>
      </w:r>
      <w:r w:rsidRPr="00785AF7">
        <w:rPr>
          <w:rFonts w:ascii="Arial" w:hAnsi="Arial" w:cs="Arial"/>
          <w:color w:val="auto"/>
          <w:sz w:val="22"/>
          <w:szCs w:val="22"/>
        </w:rPr>
        <w:t xml:space="preserve">Vor fi considerate valide doar acele formulare de imputerniciri care contin toate elementele de identificare solicitate pentru semnatar si imputernicit. </w:t>
      </w:r>
    </w:p>
    <w:p w:rsidR="002D4B84" w:rsidRPr="00063AD5" w:rsidRDefault="002D4B84" w:rsidP="002D4B84">
      <w:pPr>
        <w:pStyle w:val="Default"/>
        <w:spacing w:after="48"/>
        <w:jc w:val="both"/>
        <w:rPr>
          <w:rFonts w:ascii="Arial" w:hAnsi="Arial" w:cs="Arial"/>
          <w:color w:val="auto"/>
          <w:sz w:val="12"/>
          <w:szCs w:val="12"/>
        </w:rPr>
      </w:pPr>
    </w:p>
    <w:p w:rsidR="002D4B84" w:rsidRPr="00785AF7" w:rsidRDefault="002D4B84" w:rsidP="002D4B84">
      <w:pPr>
        <w:pStyle w:val="Default"/>
        <w:jc w:val="both"/>
        <w:rPr>
          <w:rFonts w:ascii="Arial" w:hAnsi="Arial" w:cs="Arial"/>
          <w:color w:val="auto"/>
          <w:sz w:val="22"/>
          <w:szCs w:val="22"/>
        </w:rPr>
      </w:pPr>
      <w:r w:rsidRPr="00785AF7">
        <w:rPr>
          <w:rFonts w:ascii="Arial" w:hAnsi="Arial" w:cs="Arial"/>
          <w:b/>
          <w:bCs/>
          <w:color w:val="auto"/>
          <w:sz w:val="22"/>
          <w:szCs w:val="22"/>
        </w:rPr>
        <w:t>1</w:t>
      </w:r>
      <w:r>
        <w:rPr>
          <w:rFonts w:ascii="Arial" w:hAnsi="Arial" w:cs="Arial"/>
          <w:b/>
          <w:bCs/>
          <w:color w:val="auto"/>
          <w:sz w:val="22"/>
          <w:szCs w:val="22"/>
        </w:rPr>
        <w:t>0</w:t>
      </w:r>
      <w:r w:rsidRPr="00785AF7">
        <w:rPr>
          <w:rFonts w:ascii="Arial" w:hAnsi="Arial" w:cs="Arial"/>
          <w:b/>
          <w:bCs/>
          <w:color w:val="auto"/>
          <w:sz w:val="22"/>
          <w:szCs w:val="22"/>
        </w:rPr>
        <w:t xml:space="preserve">. </w:t>
      </w:r>
      <w:r w:rsidRPr="00785AF7">
        <w:rPr>
          <w:rFonts w:ascii="Arial" w:hAnsi="Arial" w:cs="Arial"/>
          <w:color w:val="auto"/>
          <w:sz w:val="22"/>
          <w:szCs w:val="22"/>
        </w:rPr>
        <w:t xml:space="preserve">Actionarii care au votat prin buletine de vot sau imputerniciri speciale isi pot modifica optiunea initiala de vot fiind considerat valabil ultimul vot exprimat si inregistrat pana in data limita </w:t>
      </w:r>
      <w:r w:rsidR="00C27008" w:rsidRPr="00C27008">
        <w:rPr>
          <w:rFonts w:ascii="Arial" w:hAnsi="Arial" w:cs="Arial"/>
          <w:b/>
          <w:color w:val="auto"/>
          <w:sz w:val="22"/>
          <w:szCs w:val="22"/>
        </w:rPr>
        <w:t>05</w:t>
      </w:r>
      <w:r w:rsidRPr="00C27008">
        <w:rPr>
          <w:rFonts w:ascii="Arial" w:hAnsi="Arial" w:cs="Arial"/>
          <w:b/>
          <w:color w:val="auto"/>
          <w:sz w:val="22"/>
          <w:szCs w:val="22"/>
        </w:rPr>
        <w:t>.</w:t>
      </w:r>
      <w:r w:rsidRPr="00785AF7">
        <w:rPr>
          <w:rFonts w:ascii="Arial" w:hAnsi="Arial" w:cs="Arial"/>
          <w:b/>
          <w:color w:val="auto"/>
          <w:sz w:val="22"/>
          <w:szCs w:val="22"/>
        </w:rPr>
        <w:t>0</w:t>
      </w:r>
      <w:r w:rsidR="00C27008">
        <w:rPr>
          <w:rFonts w:ascii="Arial" w:hAnsi="Arial" w:cs="Arial"/>
          <w:b/>
          <w:color w:val="auto"/>
          <w:sz w:val="22"/>
          <w:szCs w:val="22"/>
        </w:rPr>
        <w:t>5</w:t>
      </w:r>
      <w:r w:rsidRPr="00785AF7">
        <w:rPr>
          <w:rFonts w:ascii="Arial" w:hAnsi="Arial" w:cs="Arial"/>
          <w:b/>
          <w:color w:val="auto"/>
          <w:sz w:val="22"/>
          <w:szCs w:val="22"/>
        </w:rPr>
        <w:t>.</w:t>
      </w:r>
      <w:r>
        <w:rPr>
          <w:rFonts w:ascii="Arial" w:hAnsi="Arial" w:cs="Arial"/>
          <w:b/>
          <w:bCs/>
          <w:color w:val="auto"/>
          <w:sz w:val="22"/>
          <w:szCs w:val="22"/>
        </w:rPr>
        <w:t>202</w:t>
      </w:r>
      <w:r w:rsidR="00C440E9">
        <w:rPr>
          <w:rFonts w:ascii="Arial" w:hAnsi="Arial" w:cs="Arial"/>
          <w:b/>
          <w:bCs/>
          <w:color w:val="auto"/>
          <w:sz w:val="22"/>
          <w:szCs w:val="22"/>
        </w:rPr>
        <w:t>5</w:t>
      </w:r>
      <w:r w:rsidRPr="00785AF7">
        <w:rPr>
          <w:rFonts w:ascii="Arial" w:hAnsi="Arial" w:cs="Arial"/>
          <w:b/>
          <w:bCs/>
          <w:color w:val="auto"/>
          <w:sz w:val="22"/>
          <w:szCs w:val="22"/>
        </w:rPr>
        <w:t>, ora 1</w:t>
      </w:r>
      <w:r w:rsidR="00094B4E">
        <w:rPr>
          <w:rFonts w:ascii="Arial" w:hAnsi="Arial" w:cs="Arial"/>
          <w:b/>
          <w:bCs/>
          <w:color w:val="auto"/>
          <w:sz w:val="22"/>
          <w:szCs w:val="22"/>
        </w:rPr>
        <w:t>1</w:t>
      </w:r>
      <w:r>
        <w:rPr>
          <w:rFonts w:ascii="Arial" w:hAnsi="Arial" w:cs="Arial"/>
          <w:b/>
          <w:bCs/>
          <w:color w:val="auto"/>
          <w:sz w:val="22"/>
          <w:szCs w:val="22"/>
        </w:rPr>
        <w:t>:</w:t>
      </w:r>
      <w:r w:rsidRPr="00785AF7">
        <w:rPr>
          <w:rFonts w:ascii="Arial" w:hAnsi="Arial" w:cs="Arial"/>
          <w:b/>
          <w:bCs/>
          <w:color w:val="auto"/>
          <w:sz w:val="22"/>
          <w:szCs w:val="22"/>
        </w:rPr>
        <w:t>00</w:t>
      </w:r>
      <w:r>
        <w:rPr>
          <w:rFonts w:ascii="Arial" w:hAnsi="Arial" w:cs="Arial"/>
          <w:b/>
          <w:bCs/>
          <w:color w:val="auto"/>
          <w:sz w:val="22"/>
          <w:szCs w:val="22"/>
        </w:rPr>
        <w:t>.</w:t>
      </w:r>
    </w:p>
    <w:p w:rsidR="002D4B84" w:rsidRPr="00785AF7" w:rsidRDefault="002D4B84" w:rsidP="002D4B84">
      <w:pPr>
        <w:pStyle w:val="Default"/>
        <w:jc w:val="both"/>
        <w:rPr>
          <w:rFonts w:ascii="Arial" w:hAnsi="Arial" w:cs="Arial"/>
          <w:color w:val="auto"/>
          <w:sz w:val="22"/>
          <w:szCs w:val="22"/>
        </w:rPr>
      </w:pPr>
      <w:r w:rsidRPr="00785AF7">
        <w:rPr>
          <w:rFonts w:ascii="Arial" w:hAnsi="Arial" w:cs="Arial"/>
          <w:color w:val="auto"/>
          <w:sz w:val="22"/>
          <w:szCs w:val="22"/>
        </w:rPr>
        <w:t xml:space="preserve">In situatia in care actionarul care si-a exprimat votul prin corespondenta participa personal sau prin reprezentant la adunarea generala, votul exprimat prin corespondenta este anulat, fiind luat in considerare doar votul exprimat personal sau prin reprezentant. </w:t>
      </w:r>
      <w:r w:rsidRPr="00785AF7">
        <w:rPr>
          <w:rFonts w:ascii="Arial" w:hAnsi="Arial" w:cs="Arial"/>
          <w:i/>
          <w:iCs/>
          <w:color w:val="auto"/>
          <w:sz w:val="22"/>
          <w:szCs w:val="22"/>
        </w:rPr>
        <w:t xml:space="preserve">Daca persoana care participa la AGA este alta decat cea care si-a exprimat votul prin corespondenta, pentru valabilitatea votului său acesta va prezenta la AGA o revocare scrisa a votului prin corespondenta semnata de actionar sau de reprezentantul care a exprimat votul prin corespondenta. </w:t>
      </w:r>
    </w:p>
    <w:p w:rsidR="002D4B84" w:rsidRDefault="002D4B84" w:rsidP="002D4B84">
      <w:pPr>
        <w:pStyle w:val="Default"/>
        <w:jc w:val="both"/>
        <w:rPr>
          <w:rFonts w:ascii="Arial" w:hAnsi="Arial" w:cs="Arial"/>
          <w:color w:val="auto"/>
          <w:sz w:val="22"/>
          <w:szCs w:val="22"/>
        </w:rPr>
      </w:pPr>
      <w:r w:rsidRPr="00785AF7">
        <w:rPr>
          <w:rFonts w:ascii="Arial" w:hAnsi="Arial" w:cs="Arial"/>
          <w:color w:val="auto"/>
          <w:sz w:val="22"/>
          <w:szCs w:val="22"/>
        </w:rPr>
        <w:t xml:space="preserve">Participarea directa a actionarului in adunarea generala personal sau prin reprezentantul legal inlatura orice alte optiuni de vot transmise anterior. </w:t>
      </w:r>
    </w:p>
    <w:p w:rsidR="00094B4E" w:rsidRPr="00785AF7" w:rsidRDefault="00094B4E" w:rsidP="002D4B84">
      <w:pPr>
        <w:pStyle w:val="Default"/>
        <w:jc w:val="both"/>
        <w:rPr>
          <w:rFonts w:ascii="Arial" w:hAnsi="Arial" w:cs="Arial"/>
          <w:color w:val="auto"/>
          <w:sz w:val="22"/>
          <w:szCs w:val="22"/>
        </w:rPr>
      </w:pPr>
    </w:p>
    <w:p w:rsidR="002D4B84" w:rsidRPr="00785AF7" w:rsidRDefault="002D4B84" w:rsidP="002D4B84">
      <w:pPr>
        <w:pStyle w:val="Default"/>
        <w:spacing w:after="72"/>
        <w:jc w:val="both"/>
        <w:rPr>
          <w:rFonts w:ascii="Arial" w:hAnsi="Arial" w:cs="Arial"/>
          <w:color w:val="auto"/>
          <w:sz w:val="22"/>
          <w:szCs w:val="22"/>
        </w:rPr>
      </w:pPr>
      <w:r w:rsidRPr="00785AF7">
        <w:rPr>
          <w:rFonts w:ascii="Arial" w:hAnsi="Arial" w:cs="Arial"/>
          <w:b/>
          <w:bCs/>
          <w:color w:val="auto"/>
          <w:sz w:val="22"/>
          <w:szCs w:val="22"/>
        </w:rPr>
        <w:t>1</w:t>
      </w:r>
      <w:r>
        <w:rPr>
          <w:rFonts w:ascii="Arial" w:hAnsi="Arial" w:cs="Arial"/>
          <w:b/>
          <w:bCs/>
          <w:color w:val="auto"/>
          <w:sz w:val="22"/>
          <w:szCs w:val="22"/>
        </w:rPr>
        <w:t>1</w:t>
      </w:r>
      <w:r w:rsidRPr="00785AF7">
        <w:rPr>
          <w:rFonts w:ascii="Arial" w:hAnsi="Arial" w:cs="Arial"/>
          <w:b/>
          <w:bCs/>
          <w:color w:val="auto"/>
          <w:sz w:val="22"/>
          <w:szCs w:val="22"/>
        </w:rPr>
        <w:t xml:space="preserve">. Instructiuni privind Imputernicirile Speciale: </w:t>
      </w:r>
    </w:p>
    <w:p w:rsidR="002D4B84" w:rsidRPr="00785AF7" w:rsidRDefault="002D4B84" w:rsidP="002D4B84">
      <w:pPr>
        <w:pStyle w:val="Default"/>
        <w:spacing w:after="72"/>
        <w:jc w:val="both"/>
        <w:rPr>
          <w:rFonts w:ascii="Arial" w:hAnsi="Arial" w:cs="Arial"/>
          <w:color w:val="auto"/>
          <w:sz w:val="22"/>
          <w:szCs w:val="22"/>
        </w:rPr>
      </w:pPr>
      <w:r w:rsidRPr="00785AF7">
        <w:rPr>
          <w:rFonts w:ascii="Arial" w:hAnsi="Arial" w:cs="Arial"/>
          <w:color w:val="auto"/>
          <w:sz w:val="22"/>
          <w:szCs w:val="22"/>
        </w:rPr>
        <w:t xml:space="preserve"> Împuternicirea specială poate fi acordată oricărei persoane pentru reprezentare într-o singură adunare generală şi conţine instrucţiuni specifice de vot din partea acţionarului, cu precizarea clară </w:t>
      </w:r>
      <w:r w:rsidRPr="00785AF7">
        <w:rPr>
          <w:rFonts w:ascii="Arial" w:hAnsi="Arial" w:cs="Arial"/>
          <w:color w:val="auto"/>
          <w:sz w:val="22"/>
          <w:szCs w:val="22"/>
        </w:rPr>
        <w:lastRenderedPageBreak/>
        <w:t xml:space="preserve">a opţiunii de vot pentru fiecare punct înscris pe ordinea de zi a adunării generale. În această situaţie, prevederile art. 125 alin. (5) din Legea nr. 31/1990 nu sunt aplicabile. </w:t>
      </w:r>
    </w:p>
    <w:p w:rsidR="002D4B84" w:rsidRPr="00785AF7" w:rsidRDefault="002D4B84" w:rsidP="002D4B84">
      <w:pPr>
        <w:pStyle w:val="Default"/>
        <w:jc w:val="both"/>
        <w:rPr>
          <w:rFonts w:ascii="Arial" w:hAnsi="Arial" w:cs="Arial"/>
          <w:color w:val="auto"/>
          <w:sz w:val="22"/>
          <w:szCs w:val="22"/>
        </w:rPr>
      </w:pPr>
      <w:r w:rsidRPr="00785AF7">
        <w:rPr>
          <w:rFonts w:ascii="Arial" w:hAnsi="Arial" w:cs="Arial"/>
          <w:color w:val="auto"/>
          <w:sz w:val="22"/>
          <w:szCs w:val="22"/>
        </w:rPr>
        <w:t xml:space="preserve"> imputernicirea speciala va fi completata in trei exemplare originale: un exemplar ramane la actionar, un exemplar se va inmana reprezentantului si </w:t>
      </w:r>
      <w:r w:rsidRPr="00785AF7">
        <w:rPr>
          <w:rFonts w:ascii="Arial" w:hAnsi="Arial" w:cs="Arial"/>
          <w:i/>
          <w:iCs/>
          <w:color w:val="auto"/>
          <w:sz w:val="22"/>
          <w:szCs w:val="22"/>
        </w:rPr>
        <w:t>un exemplar se depune la</w:t>
      </w:r>
      <w:r>
        <w:rPr>
          <w:rFonts w:ascii="Arial" w:hAnsi="Arial" w:cs="Arial"/>
          <w:i/>
          <w:iCs/>
          <w:color w:val="auto"/>
          <w:sz w:val="22"/>
          <w:szCs w:val="22"/>
        </w:rPr>
        <w:t xml:space="preserve"> </w:t>
      </w:r>
      <w:r w:rsidR="00C27008">
        <w:rPr>
          <w:rFonts w:ascii="Arial" w:hAnsi="Arial" w:cs="Arial"/>
          <w:color w:val="auto"/>
          <w:sz w:val="22"/>
          <w:szCs w:val="22"/>
        </w:rPr>
        <w:t>AGA 07/08</w:t>
      </w:r>
      <w:r w:rsidRPr="00785AF7">
        <w:rPr>
          <w:rFonts w:ascii="Arial" w:hAnsi="Arial" w:cs="Arial"/>
          <w:color w:val="auto"/>
          <w:sz w:val="22"/>
          <w:szCs w:val="22"/>
        </w:rPr>
        <w:t>.0</w:t>
      </w:r>
      <w:r w:rsidR="00C27008">
        <w:rPr>
          <w:rFonts w:ascii="Arial" w:hAnsi="Arial" w:cs="Arial"/>
          <w:color w:val="auto"/>
          <w:sz w:val="22"/>
          <w:szCs w:val="22"/>
        </w:rPr>
        <w:t>5</w:t>
      </w:r>
      <w:r w:rsidRPr="00785AF7">
        <w:rPr>
          <w:rFonts w:ascii="Arial" w:hAnsi="Arial" w:cs="Arial"/>
          <w:color w:val="auto"/>
          <w:sz w:val="22"/>
          <w:szCs w:val="22"/>
        </w:rPr>
        <w:t>.20</w:t>
      </w:r>
      <w:r>
        <w:rPr>
          <w:rFonts w:ascii="Arial" w:hAnsi="Arial" w:cs="Arial"/>
          <w:color w:val="auto"/>
          <w:sz w:val="22"/>
          <w:szCs w:val="22"/>
        </w:rPr>
        <w:t>2</w:t>
      </w:r>
      <w:r w:rsidR="00917EDB">
        <w:rPr>
          <w:rFonts w:ascii="Arial" w:hAnsi="Arial" w:cs="Arial"/>
          <w:color w:val="auto"/>
          <w:sz w:val="22"/>
          <w:szCs w:val="22"/>
        </w:rPr>
        <w:t>4</w:t>
      </w:r>
      <w:r w:rsidRPr="00785AF7">
        <w:rPr>
          <w:rFonts w:ascii="Arial" w:hAnsi="Arial" w:cs="Arial"/>
          <w:color w:val="auto"/>
          <w:sz w:val="22"/>
          <w:szCs w:val="22"/>
        </w:rPr>
        <w:t xml:space="preserve"> </w:t>
      </w:r>
      <w:r>
        <w:rPr>
          <w:rFonts w:ascii="Arial" w:hAnsi="Arial" w:cs="Arial"/>
          <w:color w:val="auto"/>
          <w:sz w:val="22"/>
          <w:szCs w:val="22"/>
        </w:rPr>
        <w:t xml:space="preserve">la </w:t>
      </w:r>
      <w:r w:rsidRPr="00785AF7">
        <w:rPr>
          <w:rFonts w:ascii="Arial" w:hAnsi="Arial" w:cs="Arial"/>
          <w:color w:val="auto"/>
          <w:sz w:val="22"/>
          <w:szCs w:val="22"/>
        </w:rPr>
        <w:t xml:space="preserve">sediul </w:t>
      </w:r>
      <w:r>
        <w:rPr>
          <w:rFonts w:ascii="Arial" w:hAnsi="Arial" w:cs="Arial"/>
          <w:color w:val="auto"/>
          <w:sz w:val="22"/>
          <w:szCs w:val="22"/>
        </w:rPr>
        <w:t>din Galati, str.Brailei nr.17, Complex “Potcoava de Aur” - S</w:t>
      </w:r>
      <w:r w:rsidRPr="00785AF7">
        <w:rPr>
          <w:rFonts w:ascii="Arial" w:hAnsi="Arial" w:cs="Arial"/>
          <w:color w:val="auto"/>
          <w:sz w:val="22"/>
          <w:szCs w:val="22"/>
        </w:rPr>
        <w:t xml:space="preserve">ecretariat) </w:t>
      </w:r>
      <w:r w:rsidRPr="00785AF7">
        <w:rPr>
          <w:rFonts w:ascii="Arial" w:hAnsi="Arial" w:cs="Arial"/>
          <w:i/>
          <w:iCs/>
          <w:color w:val="auto"/>
          <w:sz w:val="22"/>
          <w:szCs w:val="22"/>
        </w:rPr>
        <w:t xml:space="preserve">pana in </w:t>
      </w:r>
      <w:r w:rsidRPr="00785AF7">
        <w:rPr>
          <w:rFonts w:ascii="Arial" w:hAnsi="Arial" w:cs="Arial"/>
          <w:color w:val="auto"/>
          <w:sz w:val="22"/>
          <w:szCs w:val="22"/>
        </w:rPr>
        <w:t xml:space="preserve">data de </w:t>
      </w:r>
      <w:r w:rsidR="00C27008" w:rsidRPr="00C27008">
        <w:rPr>
          <w:rFonts w:ascii="Arial" w:hAnsi="Arial" w:cs="Arial"/>
          <w:b/>
          <w:color w:val="auto"/>
          <w:sz w:val="22"/>
          <w:szCs w:val="22"/>
        </w:rPr>
        <w:t>05</w:t>
      </w:r>
      <w:r w:rsidRPr="00C27008">
        <w:rPr>
          <w:rFonts w:ascii="Arial" w:hAnsi="Arial" w:cs="Arial"/>
          <w:b/>
          <w:color w:val="auto"/>
          <w:sz w:val="22"/>
          <w:szCs w:val="22"/>
        </w:rPr>
        <w:t>.</w:t>
      </w:r>
      <w:r w:rsidRPr="00785AF7">
        <w:rPr>
          <w:rFonts w:ascii="Arial" w:hAnsi="Arial" w:cs="Arial"/>
          <w:b/>
          <w:color w:val="auto"/>
          <w:sz w:val="22"/>
          <w:szCs w:val="22"/>
        </w:rPr>
        <w:t>0</w:t>
      </w:r>
      <w:r w:rsidR="00C27008">
        <w:rPr>
          <w:rFonts w:ascii="Arial" w:hAnsi="Arial" w:cs="Arial"/>
          <w:b/>
          <w:color w:val="auto"/>
          <w:sz w:val="22"/>
          <w:szCs w:val="22"/>
        </w:rPr>
        <w:t>5</w:t>
      </w:r>
      <w:r w:rsidRPr="00785AF7">
        <w:rPr>
          <w:rFonts w:ascii="Arial" w:hAnsi="Arial" w:cs="Arial"/>
          <w:b/>
          <w:color w:val="auto"/>
          <w:sz w:val="22"/>
          <w:szCs w:val="22"/>
        </w:rPr>
        <w:t>.</w:t>
      </w:r>
      <w:r>
        <w:rPr>
          <w:rFonts w:ascii="Arial" w:hAnsi="Arial" w:cs="Arial"/>
          <w:b/>
          <w:bCs/>
          <w:color w:val="auto"/>
          <w:sz w:val="22"/>
          <w:szCs w:val="22"/>
        </w:rPr>
        <w:t>202</w:t>
      </w:r>
      <w:r w:rsidR="00C440E9">
        <w:rPr>
          <w:rFonts w:ascii="Arial" w:hAnsi="Arial" w:cs="Arial"/>
          <w:b/>
          <w:bCs/>
          <w:color w:val="auto"/>
          <w:sz w:val="22"/>
          <w:szCs w:val="22"/>
        </w:rPr>
        <w:t>5</w:t>
      </w:r>
      <w:r w:rsidRPr="00785AF7">
        <w:rPr>
          <w:rFonts w:ascii="Arial" w:hAnsi="Arial" w:cs="Arial"/>
          <w:b/>
          <w:bCs/>
          <w:color w:val="auto"/>
          <w:sz w:val="22"/>
          <w:szCs w:val="22"/>
        </w:rPr>
        <w:t>, ora 1</w:t>
      </w:r>
      <w:r w:rsidR="00917EDB">
        <w:rPr>
          <w:rFonts w:ascii="Arial" w:hAnsi="Arial" w:cs="Arial"/>
          <w:b/>
          <w:bCs/>
          <w:color w:val="auto"/>
          <w:sz w:val="22"/>
          <w:szCs w:val="22"/>
        </w:rPr>
        <w:t>1</w:t>
      </w:r>
      <w:r>
        <w:rPr>
          <w:rFonts w:ascii="Arial" w:hAnsi="Arial" w:cs="Arial"/>
          <w:b/>
          <w:bCs/>
          <w:color w:val="auto"/>
          <w:sz w:val="22"/>
          <w:szCs w:val="22"/>
        </w:rPr>
        <w:t>:</w:t>
      </w:r>
      <w:r w:rsidRPr="00785AF7">
        <w:rPr>
          <w:rFonts w:ascii="Arial" w:hAnsi="Arial" w:cs="Arial"/>
          <w:b/>
          <w:bCs/>
          <w:color w:val="auto"/>
          <w:sz w:val="22"/>
          <w:szCs w:val="22"/>
        </w:rPr>
        <w:t>00</w:t>
      </w:r>
      <w:r>
        <w:rPr>
          <w:rFonts w:ascii="Arial" w:hAnsi="Arial" w:cs="Arial"/>
          <w:b/>
          <w:bCs/>
          <w:color w:val="auto"/>
          <w:sz w:val="22"/>
          <w:szCs w:val="22"/>
        </w:rPr>
        <w:t xml:space="preserve">, </w:t>
      </w:r>
      <w:r w:rsidRPr="00785AF7">
        <w:rPr>
          <w:rFonts w:ascii="Arial" w:hAnsi="Arial" w:cs="Arial"/>
          <w:i/>
          <w:iCs/>
          <w:color w:val="auto"/>
          <w:sz w:val="22"/>
          <w:szCs w:val="22"/>
        </w:rPr>
        <w:t xml:space="preserve">sub sanctiunea pierderii exercitiului dreptului de vot in adunarea generala; </w:t>
      </w:r>
    </w:p>
    <w:p w:rsidR="002D4B84" w:rsidRDefault="002D4B84" w:rsidP="002D4B84">
      <w:pPr>
        <w:pStyle w:val="Default"/>
        <w:spacing w:after="70"/>
        <w:jc w:val="both"/>
        <w:rPr>
          <w:rFonts w:ascii="Arial" w:hAnsi="Arial" w:cs="Arial"/>
          <w:color w:val="auto"/>
          <w:sz w:val="22"/>
          <w:szCs w:val="22"/>
        </w:rPr>
      </w:pPr>
      <w:r w:rsidRPr="00785AF7">
        <w:rPr>
          <w:rFonts w:ascii="Arial" w:hAnsi="Arial" w:cs="Arial"/>
          <w:color w:val="auto"/>
          <w:sz w:val="22"/>
          <w:szCs w:val="22"/>
        </w:rPr>
        <w:t xml:space="preserve"> un acţionar are obligația să dea, în cadrul formularului de imputernicire specială, instrucţiuni specifice de vot persoanei care îl reprezintă, pentru fiecare punct înscris pe ordinea de zi a adunării generale a acţionarilor. </w:t>
      </w:r>
    </w:p>
    <w:p w:rsidR="002D4B84" w:rsidRPr="00785AF7" w:rsidRDefault="002D4B84" w:rsidP="002D4B84">
      <w:pPr>
        <w:pStyle w:val="Default"/>
        <w:spacing w:after="70"/>
        <w:jc w:val="both"/>
        <w:rPr>
          <w:rFonts w:ascii="Arial" w:hAnsi="Arial" w:cs="Arial"/>
          <w:color w:val="auto"/>
          <w:sz w:val="22"/>
          <w:szCs w:val="22"/>
        </w:rPr>
      </w:pPr>
      <w:r w:rsidRPr="00785AF7">
        <w:rPr>
          <w:rFonts w:ascii="Arial" w:hAnsi="Arial" w:cs="Arial"/>
          <w:color w:val="auto"/>
          <w:sz w:val="22"/>
          <w:szCs w:val="22"/>
        </w:rPr>
        <w:t xml:space="preserve"> actionarul completeaza datele de identificare personale; </w:t>
      </w:r>
    </w:p>
    <w:p w:rsidR="002D4B84" w:rsidRPr="00785AF7" w:rsidRDefault="002D4B84" w:rsidP="002D4B84">
      <w:pPr>
        <w:pStyle w:val="Default"/>
        <w:spacing w:after="70"/>
        <w:jc w:val="both"/>
        <w:rPr>
          <w:rFonts w:ascii="Arial" w:hAnsi="Arial" w:cs="Arial"/>
          <w:color w:val="auto"/>
          <w:sz w:val="22"/>
          <w:szCs w:val="22"/>
        </w:rPr>
      </w:pPr>
      <w:r w:rsidRPr="00785AF7">
        <w:rPr>
          <w:rFonts w:ascii="Arial" w:hAnsi="Arial" w:cs="Arial"/>
          <w:color w:val="auto"/>
          <w:sz w:val="22"/>
          <w:szCs w:val="22"/>
        </w:rPr>
        <w:t xml:space="preserve"> pentru fiecare problema supusă votului, </w:t>
      </w:r>
      <w:r w:rsidRPr="00785AF7">
        <w:rPr>
          <w:rFonts w:ascii="Arial" w:hAnsi="Arial" w:cs="Arial"/>
          <w:i/>
          <w:iCs/>
          <w:color w:val="auto"/>
          <w:sz w:val="22"/>
          <w:szCs w:val="22"/>
        </w:rPr>
        <w:t xml:space="preserve">acţionarul </w:t>
      </w:r>
      <w:r w:rsidRPr="00785AF7">
        <w:rPr>
          <w:rFonts w:ascii="Arial" w:hAnsi="Arial" w:cs="Arial"/>
          <w:color w:val="auto"/>
          <w:sz w:val="22"/>
          <w:szCs w:val="22"/>
        </w:rPr>
        <w:t>va bifa corespunzator, in dreptul fiecarei optiuni "</w:t>
      </w:r>
      <w:r w:rsidRPr="00785AF7">
        <w:rPr>
          <w:rFonts w:ascii="Arial" w:hAnsi="Arial" w:cs="Arial"/>
          <w:i/>
          <w:iCs/>
          <w:color w:val="auto"/>
          <w:sz w:val="22"/>
          <w:szCs w:val="22"/>
        </w:rPr>
        <w:t>pentru</w:t>
      </w:r>
      <w:r w:rsidRPr="00785AF7">
        <w:rPr>
          <w:rFonts w:ascii="Arial" w:hAnsi="Arial" w:cs="Arial"/>
          <w:color w:val="auto"/>
          <w:sz w:val="22"/>
          <w:szCs w:val="22"/>
        </w:rPr>
        <w:t>", "</w:t>
      </w:r>
      <w:r w:rsidRPr="00785AF7">
        <w:rPr>
          <w:rFonts w:ascii="Arial" w:hAnsi="Arial" w:cs="Arial"/>
          <w:i/>
          <w:iCs/>
          <w:color w:val="auto"/>
          <w:sz w:val="22"/>
          <w:szCs w:val="22"/>
        </w:rPr>
        <w:t>împotrivă</w:t>
      </w:r>
      <w:r w:rsidRPr="00785AF7">
        <w:rPr>
          <w:rFonts w:ascii="Arial" w:hAnsi="Arial" w:cs="Arial"/>
          <w:color w:val="auto"/>
          <w:sz w:val="22"/>
          <w:szCs w:val="22"/>
        </w:rPr>
        <w:t>" sau "</w:t>
      </w:r>
      <w:r w:rsidRPr="00785AF7">
        <w:rPr>
          <w:rFonts w:ascii="Arial" w:hAnsi="Arial" w:cs="Arial"/>
          <w:i/>
          <w:iCs/>
          <w:color w:val="auto"/>
          <w:sz w:val="22"/>
          <w:szCs w:val="22"/>
        </w:rPr>
        <w:t xml:space="preserve">abţinere", </w:t>
      </w:r>
      <w:r w:rsidRPr="00785AF7">
        <w:rPr>
          <w:rFonts w:ascii="Arial" w:hAnsi="Arial" w:cs="Arial"/>
          <w:color w:val="auto"/>
          <w:sz w:val="22"/>
          <w:szCs w:val="22"/>
        </w:rPr>
        <w:t xml:space="preserve">conform optiunilor personale; </w:t>
      </w:r>
    </w:p>
    <w:p w:rsidR="002D4B84" w:rsidRPr="00785AF7" w:rsidRDefault="002D4B84" w:rsidP="002D4B84">
      <w:pPr>
        <w:pStyle w:val="Default"/>
        <w:spacing w:after="70"/>
        <w:jc w:val="both"/>
        <w:rPr>
          <w:rFonts w:ascii="Arial" w:hAnsi="Arial" w:cs="Arial"/>
          <w:color w:val="auto"/>
          <w:sz w:val="22"/>
          <w:szCs w:val="22"/>
        </w:rPr>
      </w:pPr>
      <w:r w:rsidRPr="00785AF7">
        <w:rPr>
          <w:rFonts w:ascii="Arial" w:hAnsi="Arial" w:cs="Arial"/>
          <w:color w:val="auto"/>
          <w:sz w:val="22"/>
          <w:szCs w:val="22"/>
        </w:rPr>
        <w:t xml:space="preserve"> actionarul va completa personal optiunile de vot la fiecare punct al ordinii de zi, isi va inscrie in clar numele cu majuscule, va data si va semna formularele; in cazul persoanelor juridice, imputernicirile sunt semnate de reprezentantul legal si se aplica stampila (dupa caz). </w:t>
      </w:r>
    </w:p>
    <w:p w:rsidR="002D4B84" w:rsidRDefault="002D4B84" w:rsidP="002D4B84">
      <w:pPr>
        <w:pStyle w:val="Default"/>
        <w:spacing w:after="70"/>
        <w:jc w:val="both"/>
        <w:rPr>
          <w:rFonts w:ascii="Arial" w:hAnsi="Arial" w:cs="Arial"/>
          <w:color w:val="auto"/>
          <w:sz w:val="22"/>
          <w:szCs w:val="22"/>
        </w:rPr>
      </w:pPr>
      <w:r w:rsidRPr="00785AF7">
        <w:rPr>
          <w:rFonts w:ascii="Arial" w:hAnsi="Arial" w:cs="Arial"/>
          <w:color w:val="auto"/>
          <w:sz w:val="22"/>
          <w:szCs w:val="22"/>
        </w:rPr>
        <w:t xml:space="preserve"> imputernicirea completata si semnata olograf se insoteste cu Declaratia imputernicitului si copia actului de identitate a acestuia. </w:t>
      </w:r>
    </w:p>
    <w:p w:rsidR="002D4B84" w:rsidRPr="0079616A" w:rsidRDefault="002D4B84" w:rsidP="002D4B84">
      <w:pPr>
        <w:pStyle w:val="Default"/>
        <w:spacing w:after="70"/>
        <w:jc w:val="both"/>
        <w:rPr>
          <w:rFonts w:ascii="Arial" w:hAnsi="Arial" w:cs="Arial"/>
          <w:color w:val="auto"/>
          <w:sz w:val="12"/>
          <w:szCs w:val="12"/>
        </w:rPr>
      </w:pPr>
    </w:p>
    <w:p w:rsidR="002D4B84" w:rsidRDefault="002D4B84" w:rsidP="002D4B84">
      <w:pPr>
        <w:pStyle w:val="Default"/>
        <w:spacing w:after="70"/>
        <w:jc w:val="both"/>
        <w:rPr>
          <w:rFonts w:ascii="Arial" w:hAnsi="Arial" w:cs="Arial"/>
          <w:color w:val="auto"/>
          <w:sz w:val="22"/>
          <w:szCs w:val="22"/>
        </w:rPr>
      </w:pPr>
      <w:r w:rsidRPr="00785AF7">
        <w:rPr>
          <w:rFonts w:ascii="Arial" w:hAnsi="Arial" w:cs="Arial"/>
          <w:b/>
          <w:bCs/>
          <w:color w:val="auto"/>
          <w:sz w:val="22"/>
          <w:szCs w:val="22"/>
        </w:rPr>
        <w:t>1</w:t>
      </w:r>
      <w:r>
        <w:rPr>
          <w:rFonts w:ascii="Arial" w:hAnsi="Arial" w:cs="Arial"/>
          <w:b/>
          <w:bCs/>
          <w:color w:val="auto"/>
          <w:sz w:val="22"/>
          <w:szCs w:val="22"/>
        </w:rPr>
        <w:t>2</w:t>
      </w:r>
      <w:r w:rsidRPr="00785AF7">
        <w:rPr>
          <w:rFonts w:ascii="Arial" w:hAnsi="Arial" w:cs="Arial"/>
          <w:b/>
          <w:bCs/>
          <w:color w:val="auto"/>
          <w:sz w:val="22"/>
          <w:szCs w:val="22"/>
        </w:rPr>
        <w:t xml:space="preserve">. </w:t>
      </w:r>
      <w:r w:rsidRPr="00785AF7">
        <w:rPr>
          <w:rFonts w:ascii="Arial" w:hAnsi="Arial" w:cs="Arial"/>
          <w:color w:val="auto"/>
          <w:sz w:val="22"/>
          <w:szCs w:val="22"/>
        </w:rPr>
        <w:t xml:space="preserve">Imputernicirile care nu sunt inregistrate la societate pana la momentul mentionat in convocator nu vor fi luate in considerare pentru cvorumul de prezenta si de vot in cadrul AGA. </w:t>
      </w:r>
    </w:p>
    <w:p w:rsidR="002D4B84" w:rsidRPr="0079616A" w:rsidRDefault="002D4B84" w:rsidP="002D4B84">
      <w:pPr>
        <w:pStyle w:val="Default"/>
        <w:spacing w:after="70"/>
        <w:jc w:val="both"/>
        <w:rPr>
          <w:rFonts w:ascii="Arial" w:hAnsi="Arial" w:cs="Arial"/>
          <w:color w:val="auto"/>
          <w:sz w:val="12"/>
          <w:szCs w:val="12"/>
        </w:rPr>
      </w:pPr>
    </w:p>
    <w:p w:rsidR="002D4B84" w:rsidRPr="0079616A" w:rsidRDefault="002D4B84" w:rsidP="002D4B84">
      <w:pPr>
        <w:pStyle w:val="Default"/>
        <w:spacing w:after="70"/>
        <w:jc w:val="both"/>
        <w:rPr>
          <w:rFonts w:ascii="Arial" w:hAnsi="Arial" w:cs="Arial"/>
          <w:color w:val="auto"/>
          <w:sz w:val="12"/>
          <w:szCs w:val="12"/>
        </w:rPr>
      </w:pPr>
      <w:r w:rsidRPr="00785AF7">
        <w:rPr>
          <w:rFonts w:ascii="Arial" w:hAnsi="Arial" w:cs="Arial"/>
          <w:b/>
          <w:bCs/>
          <w:color w:val="auto"/>
          <w:sz w:val="22"/>
          <w:szCs w:val="22"/>
        </w:rPr>
        <w:t>1</w:t>
      </w:r>
      <w:r>
        <w:rPr>
          <w:rFonts w:ascii="Arial" w:hAnsi="Arial" w:cs="Arial"/>
          <w:b/>
          <w:bCs/>
          <w:color w:val="auto"/>
          <w:sz w:val="22"/>
          <w:szCs w:val="22"/>
        </w:rPr>
        <w:t>3</w:t>
      </w:r>
      <w:r w:rsidRPr="00785AF7">
        <w:rPr>
          <w:rFonts w:ascii="Arial" w:hAnsi="Arial" w:cs="Arial"/>
          <w:b/>
          <w:bCs/>
          <w:color w:val="auto"/>
          <w:sz w:val="22"/>
          <w:szCs w:val="22"/>
        </w:rPr>
        <w:t xml:space="preserve">. </w:t>
      </w:r>
      <w:r w:rsidRPr="00785AF7">
        <w:rPr>
          <w:rFonts w:ascii="Arial" w:hAnsi="Arial" w:cs="Arial"/>
          <w:color w:val="auto"/>
          <w:sz w:val="22"/>
          <w:szCs w:val="22"/>
        </w:rPr>
        <w:t>Actionarul persoana juridica reprezentat de o alta persoana (</w:t>
      </w:r>
      <w:r w:rsidRPr="00785AF7">
        <w:rPr>
          <w:rFonts w:ascii="Arial" w:hAnsi="Arial" w:cs="Arial"/>
          <w:i/>
          <w:iCs/>
          <w:color w:val="auto"/>
          <w:sz w:val="22"/>
          <w:szCs w:val="22"/>
        </w:rPr>
        <w:t>alta decat reprezentantul legal</w:t>
      </w:r>
      <w:r w:rsidRPr="00785AF7">
        <w:rPr>
          <w:rFonts w:ascii="Arial" w:hAnsi="Arial" w:cs="Arial"/>
          <w:color w:val="auto"/>
          <w:sz w:val="22"/>
          <w:szCs w:val="22"/>
        </w:rPr>
        <w:t>) va depune la sediul</w:t>
      </w:r>
      <w:r>
        <w:rPr>
          <w:rFonts w:ascii="Arial" w:hAnsi="Arial" w:cs="Arial"/>
          <w:color w:val="auto"/>
          <w:sz w:val="22"/>
          <w:szCs w:val="22"/>
        </w:rPr>
        <w:t xml:space="preserve"> din Galati, str.Brailei nr.17, Complex “Potcoava de Aur” – S</w:t>
      </w:r>
      <w:r w:rsidRPr="00785AF7">
        <w:rPr>
          <w:rFonts w:ascii="Arial" w:hAnsi="Arial" w:cs="Arial"/>
          <w:color w:val="auto"/>
          <w:sz w:val="22"/>
          <w:szCs w:val="22"/>
        </w:rPr>
        <w:t>ecretariat</w:t>
      </w:r>
      <w:r>
        <w:rPr>
          <w:rFonts w:ascii="Arial" w:hAnsi="Arial" w:cs="Arial"/>
          <w:color w:val="auto"/>
          <w:sz w:val="22"/>
          <w:szCs w:val="22"/>
        </w:rPr>
        <w:t>,</w:t>
      </w:r>
      <w:r w:rsidRPr="00785AF7">
        <w:rPr>
          <w:rFonts w:ascii="Arial" w:hAnsi="Arial" w:cs="Arial"/>
          <w:color w:val="auto"/>
          <w:sz w:val="22"/>
          <w:szCs w:val="22"/>
        </w:rPr>
        <w:t xml:space="preserve"> pana in data de</w:t>
      </w:r>
      <w:r>
        <w:rPr>
          <w:rFonts w:ascii="Arial" w:hAnsi="Arial" w:cs="Arial"/>
          <w:color w:val="auto"/>
          <w:sz w:val="22"/>
          <w:szCs w:val="22"/>
        </w:rPr>
        <w:t xml:space="preserve"> </w:t>
      </w:r>
      <w:r w:rsidR="00C27008" w:rsidRPr="00C27008">
        <w:rPr>
          <w:rFonts w:ascii="Arial" w:hAnsi="Arial" w:cs="Arial"/>
          <w:b/>
          <w:color w:val="auto"/>
          <w:sz w:val="22"/>
          <w:szCs w:val="22"/>
        </w:rPr>
        <w:t>05</w:t>
      </w:r>
      <w:r w:rsidRPr="0079616A">
        <w:rPr>
          <w:rFonts w:ascii="Arial" w:hAnsi="Arial" w:cs="Arial"/>
          <w:b/>
          <w:color w:val="auto"/>
          <w:sz w:val="22"/>
          <w:szCs w:val="22"/>
        </w:rPr>
        <w:t>.0</w:t>
      </w:r>
      <w:r w:rsidR="00C27008">
        <w:rPr>
          <w:rFonts w:ascii="Arial" w:hAnsi="Arial" w:cs="Arial"/>
          <w:b/>
          <w:color w:val="auto"/>
          <w:sz w:val="22"/>
          <w:szCs w:val="22"/>
        </w:rPr>
        <w:t>5</w:t>
      </w:r>
      <w:r>
        <w:rPr>
          <w:rFonts w:ascii="Arial" w:hAnsi="Arial" w:cs="Arial"/>
          <w:b/>
          <w:color w:val="auto"/>
          <w:sz w:val="22"/>
          <w:szCs w:val="22"/>
        </w:rPr>
        <w:t>.202</w:t>
      </w:r>
      <w:r w:rsidR="00C440E9">
        <w:rPr>
          <w:rFonts w:ascii="Arial" w:hAnsi="Arial" w:cs="Arial"/>
          <w:b/>
          <w:color w:val="auto"/>
          <w:sz w:val="22"/>
          <w:szCs w:val="22"/>
        </w:rPr>
        <w:t>5</w:t>
      </w:r>
      <w:r w:rsidRPr="00785AF7">
        <w:rPr>
          <w:rFonts w:ascii="Arial" w:hAnsi="Arial" w:cs="Arial"/>
          <w:b/>
          <w:bCs/>
          <w:color w:val="auto"/>
          <w:sz w:val="22"/>
          <w:szCs w:val="22"/>
        </w:rPr>
        <w:t xml:space="preserve"> ora 1</w:t>
      </w:r>
      <w:r w:rsidR="00917EDB">
        <w:rPr>
          <w:rFonts w:ascii="Arial" w:hAnsi="Arial" w:cs="Arial"/>
          <w:b/>
          <w:bCs/>
          <w:color w:val="auto"/>
          <w:sz w:val="22"/>
          <w:szCs w:val="22"/>
        </w:rPr>
        <w:t>1</w:t>
      </w:r>
      <w:r>
        <w:rPr>
          <w:rFonts w:ascii="Arial" w:hAnsi="Arial" w:cs="Arial"/>
          <w:b/>
          <w:bCs/>
          <w:color w:val="auto"/>
          <w:sz w:val="22"/>
          <w:szCs w:val="22"/>
        </w:rPr>
        <w:t>:</w:t>
      </w:r>
      <w:r w:rsidRPr="00785AF7">
        <w:rPr>
          <w:rFonts w:ascii="Arial" w:hAnsi="Arial" w:cs="Arial"/>
          <w:b/>
          <w:bCs/>
          <w:color w:val="auto"/>
          <w:sz w:val="22"/>
          <w:szCs w:val="22"/>
        </w:rPr>
        <w:t xml:space="preserve">00 </w:t>
      </w:r>
      <w:r w:rsidRPr="00785AF7">
        <w:rPr>
          <w:rFonts w:ascii="Arial" w:hAnsi="Arial" w:cs="Arial"/>
          <w:color w:val="auto"/>
          <w:sz w:val="22"/>
          <w:szCs w:val="22"/>
        </w:rPr>
        <w:t xml:space="preserve">imputernicire speciala semnata de reprezentantul legal al persoanei juridice, precum si copia actului de identitate. </w:t>
      </w:r>
    </w:p>
    <w:p w:rsidR="002D4B84" w:rsidRDefault="002D4B84" w:rsidP="002D4B84">
      <w:pPr>
        <w:pStyle w:val="Default"/>
        <w:spacing w:after="70"/>
        <w:jc w:val="both"/>
        <w:rPr>
          <w:rFonts w:ascii="Arial" w:hAnsi="Arial" w:cs="Arial"/>
          <w:color w:val="auto"/>
          <w:sz w:val="22"/>
          <w:szCs w:val="22"/>
        </w:rPr>
      </w:pPr>
      <w:r w:rsidRPr="00785AF7">
        <w:rPr>
          <w:rFonts w:ascii="Arial" w:hAnsi="Arial" w:cs="Arial"/>
          <w:b/>
          <w:bCs/>
          <w:color w:val="auto"/>
          <w:sz w:val="22"/>
          <w:szCs w:val="22"/>
        </w:rPr>
        <w:t>1</w:t>
      </w:r>
      <w:r>
        <w:rPr>
          <w:rFonts w:ascii="Arial" w:hAnsi="Arial" w:cs="Arial"/>
          <w:b/>
          <w:bCs/>
          <w:color w:val="auto"/>
          <w:sz w:val="22"/>
          <w:szCs w:val="22"/>
        </w:rPr>
        <w:t>4</w:t>
      </w:r>
      <w:r w:rsidRPr="00785AF7">
        <w:rPr>
          <w:rFonts w:ascii="Arial" w:hAnsi="Arial" w:cs="Arial"/>
          <w:b/>
          <w:bCs/>
          <w:color w:val="auto"/>
          <w:sz w:val="22"/>
          <w:szCs w:val="22"/>
        </w:rPr>
        <w:t xml:space="preserve">. </w:t>
      </w:r>
      <w:r w:rsidRPr="00785AF7">
        <w:rPr>
          <w:rFonts w:ascii="Arial" w:hAnsi="Arial" w:cs="Arial"/>
          <w:color w:val="auto"/>
          <w:sz w:val="22"/>
          <w:szCs w:val="22"/>
        </w:rPr>
        <w:t xml:space="preserve">Actionarii care au votat prin imputerniciri speciale sau buletine de vot isi pot modifica optiunea initiala de vot sau mijlocul de exprimare a votului, fiind considerat valabil ultimul vot exprimat si inregistrat pana in datele limita corespunzatoare modalitatii de vot alese. </w:t>
      </w:r>
    </w:p>
    <w:p w:rsidR="002D4B84" w:rsidRPr="005708BC" w:rsidRDefault="002D4B84" w:rsidP="002D4B84">
      <w:pPr>
        <w:pStyle w:val="Default"/>
        <w:spacing w:after="70"/>
        <w:jc w:val="both"/>
        <w:rPr>
          <w:rFonts w:ascii="Arial" w:hAnsi="Arial" w:cs="Arial"/>
          <w:color w:val="auto"/>
          <w:sz w:val="12"/>
          <w:szCs w:val="12"/>
        </w:rPr>
      </w:pPr>
    </w:p>
    <w:p w:rsidR="002D4B84" w:rsidRDefault="002D4B84" w:rsidP="002D4B84">
      <w:pPr>
        <w:pStyle w:val="Default"/>
        <w:spacing w:after="70"/>
        <w:jc w:val="both"/>
        <w:rPr>
          <w:rFonts w:ascii="Arial" w:hAnsi="Arial" w:cs="Arial"/>
          <w:color w:val="auto"/>
          <w:sz w:val="22"/>
          <w:szCs w:val="22"/>
        </w:rPr>
      </w:pPr>
      <w:r w:rsidRPr="00785AF7">
        <w:rPr>
          <w:rFonts w:ascii="Arial" w:hAnsi="Arial" w:cs="Arial"/>
          <w:b/>
          <w:bCs/>
          <w:color w:val="auto"/>
          <w:sz w:val="22"/>
          <w:szCs w:val="22"/>
        </w:rPr>
        <w:t>1</w:t>
      </w:r>
      <w:r>
        <w:rPr>
          <w:rFonts w:ascii="Arial" w:hAnsi="Arial" w:cs="Arial"/>
          <w:b/>
          <w:bCs/>
          <w:color w:val="auto"/>
          <w:sz w:val="22"/>
          <w:szCs w:val="22"/>
        </w:rPr>
        <w:t>5</w:t>
      </w:r>
      <w:r w:rsidRPr="00785AF7">
        <w:rPr>
          <w:rFonts w:ascii="Arial" w:hAnsi="Arial" w:cs="Arial"/>
          <w:b/>
          <w:bCs/>
          <w:color w:val="auto"/>
          <w:sz w:val="22"/>
          <w:szCs w:val="22"/>
        </w:rPr>
        <w:t xml:space="preserve">. </w:t>
      </w:r>
      <w:r w:rsidRPr="00785AF7">
        <w:rPr>
          <w:rFonts w:ascii="Arial" w:hAnsi="Arial" w:cs="Arial"/>
          <w:color w:val="auto"/>
          <w:sz w:val="22"/>
          <w:szCs w:val="22"/>
        </w:rPr>
        <w:t>Unui actionar ii este permis sa acorde o imputernicire speciala unui singur reprezentant, iar imputernic</w:t>
      </w:r>
      <w:r w:rsidR="00917EDB">
        <w:rPr>
          <w:rFonts w:ascii="Arial" w:hAnsi="Arial" w:cs="Arial"/>
          <w:color w:val="auto"/>
          <w:sz w:val="22"/>
          <w:szCs w:val="22"/>
        </w:rPr>
        <w:t>irea este valabila doar pentru a</w:t>
      </w:r>
      <w:r w:rsidRPr="00785AF7">
        <w:rPr>
          <w:rFonts w:ascii="Arial" w:hAnsi="Arial" w:cs="Arial"/>
          <w:color w:val="auto"/>
          <w:sz w:val="22"/>
          <w:szCs w:val="22"/>
        </w:rPr>
        <w:t xml:space="preserve">dunarea </w:t>
      </w:r>
      <w:r w:rsidR="00917EDB">
        <w:rPr>
          <w:rFonts w:ascii="Arial" w:hAnsi="Arial" w:cs="Arial"/>
          <w:color w:val="auto"/>
          <w:sz w:val="22"/>
          <w:szCs w:val="22"/>
        </w:rPr>
        <w:t>generala a a</w:t>
      </w:r>
      <w:r w:rsidRPr="00785AF7">
        <w:rPr>
          <w:rFonts w:ascii="Arial" w:hAnsi="Arial" w:cs="Arial"/>
          <w:color w:val="auto"/>
          <w:sz w:val="22"/>
          <w:szCs w:val="22"/>
        </w:rPr>
        <w:t xml:space="preserve">ctionarilor mentionata. </w:t>
      </w:r>
    </w:p>
    <w:p w:rsidR="002D4B84" w:rsidRPr="005708BC" w:rsidRDefault="002D4B84" w:rsidP="002D4B84">
      <w:pPr>
        <w:pStyle w:val="Default"/>
        <w:spacing w:after="70"/>
        <w:jc w:val="both"/>
        <w:rPr>
          <w:rFonts w:ascii="Arial" w:hAnsi="Arial" w:cs="Arial"/>
          <w:color w:val="auto"/>
          <w:sz w:val="12"/>
          <w:szCs w:val="12"/>
        </w:rPr>
      </w:pPr>
    </w:p>
    <w:p w:rsidR="002D4B84" w:rsidRPr="00785AF7" w:rsidRDefault="002D4B84" w:rsidP="002D4B84">
      <w:pPr>
        <w:pStyle w:val="Default"/>
        <w:spacing w:after="70"/>
        <w:jc w:val="both"/>
        <w:rPr>
          <w:rFonts w:ascii="Arial" w:hAnsi="Arial" w:cs="Arial"/>
          <w:color w:val="auto"/>
          <w:sz w:val="22"/>
          <w:szCs w:val="22"/>
        </w:rPr>
      </w:pPr>
      <w:r w:rsidRPr="00785AF7">
        <w:rPr>
          <w:rFonts w:ascii="Arial" w:hAnsi="Arial" w:cs="Arial"/>
          <w:b/>
          <w:bCs/>
          <w:color w:val="auto"/>
          <w:sz w:val="22"/>
          <w:szCs w:val="22"/>
        </w:rPr>
        <w:t>1</w:t>
      </w:r>
      <w:r>
        <w:rPr>
          <w:rFonts w:ascii="Arial" w:hAnsi="Arial" w:cs="Arial"/>
          <w:b/>
          <w:bCs/>
          <w:color w:val="auto"/>
          <w:sz w:val="22"/>
          <w:szCs w:val="22"/>
        </w:rPr>
        <w:t>6</w:t>
      </w:r>
      <w:r w:rsidRPr="00785AF7">
        <w:rPr>
          <w:rFonts w:ascii="Arial" w:hAnsi="Arial" w:cs="Arial"/>
          <w:b/>
          <w:bCs/>
          <w:color w:val="auto"/>
          <w:sz w:val="22"/>
          <w:szCs w:val="22"/>
        </w:rPr>
        <w:t xml:space="preserve">. </w:t>
      </w:r>
      <w:r w:rsidRPr="00785AF7">
        <w:rPr>
          <w:rFonts w:ascii="Arial" w:hAnsi="Arial" w:cs="Arial"/>
          <w:color w:val="auto"/>
          <w:sz w:val="22"/>
          <w:szCs w:val="22"/>
        </w:rPr>
        <w:t xml:space="preserve">Imputernicirea speciala trebuie datata; imputernicirile speciale purtand o data ulterioara au ca efect revocarea imputernicirilor datate anterior. </w:t>
      </w:r>
    </w:p>
    <w:p w:rsidR="002D4B84" w:rsidRDefault="002D4B84" w:rsidP="002D4B84">
      <w:pPr>
        <w:pStyle w:val="Default"/>
        <w:jc w:val="both"/>
        <w:rPr>
          <w:rFonts w:ascii="Arial" w:hAnsi="Arial" w:cs="Arial"/>
          <w:color w:val="auto"/>
          <w:sz w:val="22"/>
          <w:szCs w:val="22"/>
        </w:rPr>
      </w:pPr>
      <w:r w:rsidRPr="00785AF7">
        <w:rPr>
          <w:rFonts w:ascii="Arial" w:hAnsi="Arial" w:cs="Arial"/>
          <w:color w:val="auto"/>
          <w:sz w:val="22"/>
          <w:szCs w:val="22"/>
        </w:rPr>
        <w:t xml:space="preserve">O persoană care acţionează în calitate de reprezentant poate reprezenta mai mulţi acţionari, numărul acţionarilor astfel reprezentaţi nefiind limitat. În cazul în care un reprezentant deţine împuterniciri diferite conferite de mai mulţi acţionari, acesta are dreptul să voteze pentru un acţionar în mod diferit faţă de votul pentru un alt acţionar. Persoana care reprezintă mai mulţi acţionari pe bază de împuterniciri exprimă voturile persoanelor reprezentate prin totalizarea numărului de voturi «pentru», «împotrivă» şi «abţinere» fără a le compensa. </w:t>
      </w:r>
    </w:p>
    <w:p w:rsidR="002D4B84" w:rsidRPr="00785AF7" w:rsidRDefault="002D4B84" w:rsidP="002D4B84">
      <w:pPr>
        <w:pStyle w:val="Default"/>
        <w:jc w:val="both"/>
        <w:rPr>
          <w:rFonts w:ascii="Arial" w:hAnsi="Arial" w:cs="Arial"/>
          <w:color w:val="auto"/>
          <w:sz w:val="22"/>
          <w:szCs w:val="22"/>
        </w:rPr>
      </w:pPr>
      <w:r w:rsidRPr="00785AF7">
        <w:rPr>
          <w:rFonts w:ascii="Arial" w:hAnsi="Arial" w:cs="Arial"/>
          <w:color w:val="auto"/>
          <w:sz w:val="22"/>
          <w:szCs w:val="22"/>
        </w:rPr>
        <w:t xml:space="preserve">Persoanele implicate în aplicarea dispoziţiilor prezentei respecta prevederile Legii nr. 677/2001 pentru protecţia persoanelor cu privire la prelucrarea datelor cu caracter personal şi libera circulaţie a acestor date </w:t>
      </w:r>
      <w:r>
        <w:rPr>
          <w:rFonts w:ascii="Arial" w:hAnsi="Arial" w:cs="Arial"/>
          <w:color w:val="auto"/>
          <w:sz w:val="22"/>
          <w:szCs w:val="22"/>
        </w:rPr>
        <w:t>.</w:t>
      </w:r>
    </w:p>
    <w:p w:rsidR="002D4B84" w:rsidRDefault="002D4B84" w:rsidP="002D4B84">
      <w:pPr>
        <w:pStyle w:val="Default"/>
        <w:jc w:val="both"/>
        <w:rPr>
          <w:rFonts w:ascii="Arial" w:hAnsi="Arial" w:cs="Arial"/>
          <w:color w:val="auto"/>
          <w:sz w:val="22"/>
          <w:szCs w:val="22"/>
        </w:rPr>
      </w:pPr>
      <w:r w:rsidRPr="00785AF7">
        <w:rPr>
          <w:rFonts w:ascii="Arial" w:hAnsi="Arial" w:cs="Arial"/>
          <w:color w:val="auto"/>
          <w:sz w:val="22"/>
          <w:szCs w:val="22"/>
        </w:rPr>
        <w:t xml:space="preserve">Societatea se obliga sa pastreze exemplarele Imputernicirilor speciale si ale Buletinelor de vot prin corespondenta depuse, in conditii de siguranta si confidentialitate. </w:t>
      </w:r>
    </w:p>
    <w:p w:rsidR="002D4B84" w:rsidRDefault="002D4B84" w:rsidP="002D4B84">
      <w:pPr>
        <w:pStyle w:val="Default"/>
        <w:jc w:val="both"/>
        <w:rPr>
          <w:rFonts w:ascii="Arial" w:hAnsi="Arial" w:cs="Arial"/>
          <w:color w:val="auto"/>
          <w:sz w:val="22"/>
          <w:szCs w:val="22"/>
        </w:rPr>
      </w:pPr>
    </w:p>
    <w:p w:rsidR="002D4B84" w:rsidRDefault="002D4B84" w:rsidP="002D4B84">
      <w:pPr>
        <w:pStyle w:val="Default"/>
        <w:jc w:val="both"/>
        <w:rPr>
          <w:rFonts w:ascii="Arial" w:hAnsi="Arial" w:cs="Arial"/>
          <w:color w:val="auto"/>
          <w:sz w:val="22"/>
          <w:szCs w:val="22"/>
        </w:rPr>
      </w:pPr>
    </w:p>
    <w:p w:rsidR="002D4B84" w:rsidRPr="00785AF7" w:rsidRDefault="002D4B84" w:rsidP="002D4B84">
      <w:pPr>
        <w:pStyle w:val="Default"/>
        <w:jc w:val="both"/>
        <w:rPr>
          <w:rFonts w:ascii="Arial" w:hAnsi="Arial" w:cs="Arial"/>
          <w:color w:val="auto"/>
          <w:sz w:val="22"/>
          <w:szCs w:val="22"/>
        </w:rPr>
      </w:pPr>
    </w:p>
    <w:p w:rsidR="002D4B84" w:rsidRDefault="002D4B84" w:rsidP="002D4B84"/>
    <w:p w:rsidR="007001E0" w:rsidRDefault="007001E0" w:rsidP="002D4B84"/>
    <w:sectPr w:rsidR="007001E0" w:rsidSect="00785AF7">
      <w:pgSz w:w="11907" w:h="16839"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2D4B84"/>
    <w:rsid w:val="00094B4E"/>
    <w:rsid w:val="00261A63"/>
    <w:rsid w:val="002C074B"/>
    <w:rsid w:val="002D4B84"/>
    <w:rsid w:val="003C6AF2"/>
    <w:rsid w:val="005B6533"/>
    <w:rsid w:val="007001E0"/>
    <w:rsid w:val="00917EDB"/>
    <w:rsid w:val="00A24A27"/>
    <w:rsid w:val="00B7181D"/>
    <w:rsid w:val="00C27008"/>
    <w:rsid w:val="00C440E9"/>
    <w:rsid w:val="00C6520D"/>
    <w:rsid w:val="00CF6B6C"/>
    <w:rsid w:val="00D25F9D"/>
    <w:rsid w:val="00D810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B84"/>
    <w:pPr>
      <w:widowControl w:val="0"/>
      <w:suppressAutoHyphens/>
      <w:ind w:left="0"/>
      <w:jc w:val="left"/>
    </w:pPr>
    <w:rPr>
      <w:rFonts w:ascii="Times New Roman" w:eastAsia="Lucida Sans Unicode" w:hAnsi="Times New Roman"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B84"/>
    <w:pPr>
      <w:autoSpaceDE w:val="0"/>
      <w:autoSpaceDN w:val="0"/>
      <w:adjustRightInd w:val="0"/>
      <w:ind w:left="0"/>
      <w:jc w:val="left"/>
    </w:pPr>
    <w:rPr>
      <w:rFonts w:ascii="Georgia" w:hAnsi="Georgia" w:cs="Georgia"/>
      <w:color w:val="000000"/>
      <w:sz w:val="24"/>
      <w:szCs w:val="24"/>
    </w:rPr>
  </w:style>
  <w:style w:type="character" w:styleId="Hyperlink">
    <w:name w:val="Hyperlink"/>
    <w:basedOn w:val="DefaultParagraphFont"/>
    <w:uiPriority w:val="99"/>
    <w:unhideWhenUsed/>
    <w:rsid w:val="002D4B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algalati2001@yahoo.com" TargetMode="External"/><Relationship Id="rId5" Type="http://schemas.openxmlformats.org/officeDocument/2006/relationships/hyperlink" Target="http://www.regalgl.ro" TargetMode="External"/><Relationship Id="rId4" Type="http://schemas.openxmlformats.org/officeDocument/2006/relationships/hyperlink" Target="http://&#8220;regalgl.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2023-03-14T08:46:00Z</dcterms:created>
  <dcterms:modified xsi:type="dcterms:W3CDTF">2025-04-25T07:21:00Z</dcterms:modified>
</cp:coreProperties>
</file>