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E0" w:rsidRDefault="007001E0"/>
    <w:p w:rsidR="00FE58E0" w:rsidRDefault="00FE58E0" w:rsidP="00FE58E0">
      <w:pPr>
        <w:pStyle w:val="Default"/>
        <w:jc w:val="center"/>
        <w:rPr>
          <w:rFonts w:ascii="Arial" w:hAnsi="Arial" w:cs="Arial"/>
          <w:b/>
          <w:bCs/>
          <w:sz w:val="22"/>
          <w:szCs w:val="22"/>
        </w:rPr>
      </w:pPr>
    </w:p>
    <w:p w:rsidR="00FE58E0" w:rsidRDefault="00FE58E0" w:rsidP="00FE58E0">
      <w:pPr>
        <w:pStyle w:val="Default"/>
        <w:jc w:val="center"/>
        <w:rPr>
          <w:rFonts w:ascii="Arial" w:hAnsi="Arial" w:cs="Arial"/>
          <w:b/>
          <w:bCs/>
          <w:sz w:val="22"/>
          <w:szCs w:val="22"/>
        </w:rPr>
      </w:pPr>
    </w:p>
    <w:p w:rsidR="00FE58E0" w:rsidRDefault="00FE58E0" w:rsidP="00FE58E0">
      <w:pPr>
        <w:pStyle w:val="Default"/>
        <w:jc w:val="center"/>
        <w:rPr>
          <w:rFonts w:ascii="Arial" w:hAnsi="Arial" w:cs="Arial"/>
          <w:b/>
          <w:bCs/>
          <w:sz w:val="22"/>
          <w:szCs w:val="22"/>
        </w:rPr>
      </w:pPr>
    </w:p>
    <w:p w:rsidR="00FE58E0" w:rsidRDefault="00FE58E0" w:rsidP="00FE58E0">
      <w:pPr>
        <w:pStyle w:val="Default"/>
        <w:jc w:val="center"/>
        <w:rPr>
          <w:rFonts w:ascii="Arial" w:hAnsi="Arial" w:cs="Arial"/>
          <w:b/>
          <w:bCs/>
          <w:sz w:val="22"/>
          <w:szCs w:val="22"/>
        </w:rPr>
      </w:pPr>
    </w:p>
    <w:p w:rsidR="00FE58E0" w:rsidRPr="009D7BEE" w:rsidRDefault="00FE58E0" w:rsidP="00FE58E0">
      <w:pPr>
        <w:pStyle w:val="Default"/>
        <w:jc w:val="center"/>
        <w:rPr>
          <w:rFonts w:ascii="Arial" w:hAnsi="Arial" w:cs="Arial"/>
          <w:sz w:val="22"/>
          <w:szCs w:val="22"/>
        </w:rPr>
      </w:pPr>
      <w:r w:rsidRPr="009D7BEE">
        <w:rPr>
          <w:rFonts w:ascii="Arial" w:hAnsi="Arial" w:cs="Arial"/>
          <w:b/>
          <w:bCs/>
          <w:sz w:val="22"/>
          <w:szCs w:val="22"/>
        </w:rPr>
        <w:t>PROCEDURA DE EXERCITARE A VOTULUI PRIN CORESPONDENTA</w:t>
      </w:r>
    </w:p>
    <w:p w:rsidR="00FE58E0" w:rsidRDefault="00FE58E0" w:rsidP="00FE58E0">
      <w:pPr>
        <w:pStyle w:val="Default"/>
        <w:jc w:val="center"/>
        <w:rPr>
          <w:rFonts w:ascii="Arial" w:hAnsi="Arial" w:cs="Arial"/>
          <w:sz w:val="22"/>
          <w:szCs w:val="22"/>
        </w:rPr>
      </w:pPr>
    </w:p>
    <w:p w:rsidR="00FE58E0" w:rsidRDefault="00FE58E0" w:rsidP="00FE58E0">
      <w:pPr>
        <w:pStyle w:val="Default"/>
        <w:jc w:val="center"/>
        <w:rPr>
          <w:rFonts w:ascii="Arial" w:hAnsi="Arial" w:cs="Arial"/>
          <w:sz w:val="22"/>
          <w:szCs w:val="22"/>
        </w:rPr>
      </w:pPr>
    </w:p>
    <w:p w:rsidR="00FE58E0" w:rsidRPr="009D7BEE" w:rsidRDefault="00FE58E0" w:rsidP="00FE58E0">
      <w:pPr>
        <w:pStyle w:val="Default"/>
        <w:jc w:val="both"/>
        <w:rPr>
          <w:rFonts w:ascii="Arial" w:hAnsi="Arial" w:cs="Arial"/>
          <w:sz w:val="22"/>
          <w:szCs w:val="22"/>
        </w:rPr>
      </w:pPr>
      <w:r w:rsidRPr="009D7BEE">
        <w:rPr>
          <w:rFonts w:ascii="Arial" w:hAnsi="Arial" w:cs="Arial"/>
          <w:b/>
          <w:bCs/>
          <w:sz w:val="22"/>
          <w:szCs w:val="22"/>
        </w:rPr>
        <w:t xml:space="preserve">1. </w:t>
      </w:r>
      <w:r w:rsidRPr="009D7BEE">
        <w:rPr>
          <w:rFonts w:ascii="Arial" w:hAnsi="Arial" w:cs="Arial"/>
          <w:sz w:val="22"/>
          <w:szCs w:val="22"/>
        </w:rPr>
        <w:t xml:space="preserve">Actionarii </w:t>
      </w:r>
      <w:r>
        <w:rPr>
          <w:rFonts w:ascii="Arial" w:hAnsi="Arial" w:cs="Arial"/>
          <w:sz w:val="22"/>
          <w:szCs w:val="22"/>
        </w:rPr>
        <w:t>societatii REGAL SA</w:t>
      </w:r>
      <w:r w:rsidRPr="009D7BEE">
        <w:rPr>
          <w:rFonts w:ascii="Arial" w:hAnsi="Arial" w:cs="Arial"/>
          <w:sz w:val="22"/>
          <w:szCs w:val="22"/>
        </w:rPr>
        <w:t xml:space="preserve"> îşi pot exercita votul prin corespondenta inainte de adunarea generala a actionarilor (pana la data de </w:t>
      </w:r>
      <w:r w:rsidR="00942736" w:rsidRPr="00942736">
        <w:rPr>
          <w:rFonts w:ascii="Arial" w:hAnsi="Arial" w:cs="Arial"/>
          <w:b/>
          <w:sz w:val="22"/>
          <w:szCs w:val="22"/>
        </w:rPr>
        <w:t>05</w:t>
      </w:r>
      <w:r w:rsidRPr="009D7BEE">
        <w:rPr>
          <w:rFonts w:ascii="Arial" w:hAnsi="Arial" w:cs="Arial"/>
          <w:b/>
          <w:sz w:val="22"/>
          <w:szCs w:val="22"/>
        </w:rPr>
        <w:t>.0</w:t>
      </w:r>
      <w:r w:rsidR="00942736">
        <w:rPr>
          <w:rFonts w:ascii="Arial" w:hAnsi="Arial" w:cs="Arial"/>
          <w:b/>
          <w:sz w:val="22"/>
          <w:szCs w:val="22"/>
        </w:rPr>
        <w:t>5</w:t>
      </w:r>
      <w:r w:rsidRPr="009D7BEE">
        <w:rPr>
          <w:rFonts w:ascii="Arial" w:hAnsi="Arial" w:cs="Arial"/>
          <w:b/>
          <w:sz w:val="22"/>
          <w:szCs w:val="22"/>
        </w:rPr>
        <w:t>.</w:t>
      </w:r>
      <w:r>
        <w:rPr>
          <w:rFonts w:ascii="Arial" w:hAnsi="Arial" w:cs="Arial"/>
          <w:b/>
          <w:bCs/>
          <w:sz w:val="22"/>
          <w:szCs w:val="22"/>
        </w:rPr>
        <w:t>202</w:t>
      </w:r>
      <w:r w:rsidR="006807E5">
        <w:rPr>
          <w:rFonts w:ascii="Arial" w:hAnsi="Arial" w:cs="Arial"/>
          <w:b/>
          <w:bCs/>
          <w:sz w:val="22"/>
          <w:szCs w:val="22"/>
        </w:rPr>
        <w:t>5</w:t>
      </w:r>
      <w:r w:rsidRPr="009D7BEE">
        <w:rPr>
          <w:rFonts w:ascii="Arial" w:hAnsi="Arial" w:cs="Arial"/>
          <w:b/>
          <w:bCs/>
          <w:sz w:val="22"/>
          <w:szCs w:val="22"/>
        </w:rPr>
        <w:t>, ora 1</w:t>
      </w:r>
      <w:r w:rsidR="00E02178">
        <w:rPr>
          <w:rFonts w:ascii="Arial" w:hAnsi="Arial" w:cs="Arial"/>
          <w:b/>
          <w:bCs/>
          <w:sz w:val="22"/>
          <w:szCs w:val="22"/>
        </w:rPr>
        <w:t>1</w:t>
      </w:r>
      <w:r>
        <w:rPr>
          <w:rFonts w:ascii="Arial" w:hAnsi="Arial" w:cs="Arial"/>
          <w:b/>
          <w:bCs/>
          <w:sz w:val="22"/>
          <w:szCs w:val="22"/>
        </w:rPr>
        <w:t>:</w:t>
      </w:r>
      <w:r w:rsidRPr="009D7BEE">
        <w:rPr>
          <w:rFonts w:ascii="Arial" w:hAnsi="Arial" w:cs="Arial"/>
          <w:b/>
          <w:bCs/>
          <w:sz w:val="22"/>
          <w:szCs w:val="22"/>
        </w:rPr>
        <w:t>00</w:t>
      </w:r>
      <w:r>
        <w:rPr>
          <w:rFonts w:ascii="Arial" w:hAnsi="Arial" w:cs="Arial"/>
          <w:b/>
          <w:bCs/>
          <w:sz w:val="22"/>
          <w:szCs w:val="22"/>
        </w:rPr>
        <w:t xml:space="preserve">. </w:t>
      </w:r>
      <w:r w:rsidRPr="009D7BEE">
        <w:rPr>
          <w:rFonts w:ascii="Arial" w:hAnsi="Arial" w:cs="Arial"/>
          <w:sz w:val="22"/>
          <w:szCs w:val="22"/>
        </w:rPr>
        <w:t xml:space="preserve">Exercitarea dreptului de vot se poate face prin utilizarea formularului de buletin de vot tiparit în conformitate cu prevederile prezentei proceduri. </w:t>
      </w:r>
    </w:p>
    <w:p w:rsidR="00FE58E0" w:rsidRPr="009D7BEE" w:rsidRDefault="00FE58E0" w:rsidP="00FE58E0">
      <w:pPr>
        <w:pStyle w:val="Default"/>
        <w:jc w:val="both"/>
        <w:rPr>
          <w:rFonts w:ascii="Arial" w:hAnsi="Arial" w:cs="Arial"/>
          <w:sz w:val="22"/>
          <w:szCs w:val="22"/>
        </w:rPr>
      </w:pPr>
    </w:p>
    <w:p w:rsidR="00FE58E0" w:rsidRDefault="00FE58E0" w:rsidP="00FE58E0">
      <w:pPr>
        <w:pStyle w:val="Default"/>
        <w:jc w:val="both"/>
        <w:rPr>
          <w:rFonts w:ascii="Arial" w:hAnsi="Arial" w:cs="Arial"/>
          <w:sz w:val="22"/>
          <w:szCs w:val="22"/>
        </w:rPr>
      </w:pPr>
      <w:r w:rsidRPr="009D7BEE">
        <w:rPr>
          <w:rFonts w:ascii="Arial" w:hAnsi="Arial" w:cs="Arial"/>
          <w:b/>
          <w:bCs/>
          <w:sz w:val="22"/>
          <w:szCs w:val="22"/>
        </w:rPr>
        <w:t xml:space="preserve">2. </w:t>
      </w:r>
      <w:r w:rsidRPr="009D7BEE">
        <w:rPr>
          <w:rFonts w:ascii="Arial" w:hAnsi="Arial" w:cs="Arial"/>
          <w:sz w:val="22"/>
          <w:szCs w:val="22"/>
        </w:rPr>
        <w:t xml:space="preserve">Formularul de buletin de vot pus la dispozitie de </w:t>
      </w:r>
      <w:r>
        <w:rPr>
          <w:rFonts w:ascii="Arial" w:hAnsi="Arial" w:cs="Arial"/>
          <w:sz w:val="22"/>
          <w:szCs w:val="22"/>
        </w:rPr>
        <w:t>REGAL SA</w:t>
      </w:r>
      <w:r w:rsidRPr="009D7BEE">
        <w:rPr>
          <w:rFonts w:ascii="Arial" w:hAnsi="Arial" w:cs="Arial"/>
          <w:sz w:val="22"/>
          <w:szCs w:val="22"/>
        </w:rPr>
        <w:t xml:space="preserve"> </w:t>
      </w:r>
      <w:r>
        <w:rPr>
          <w:rFonts w:ascii="Arial" w:hAnsi="Arial" w:cs="Arial"/>
          <w:sz w:val="22"/>
          <w:szCs w:val="22"/>
        </w:rPr>
        <w:t>este</w:t>
      </w:r>
      <w:r w:rsidRPr="009D7BEE">
        <w:rPr>
          <w:rFonts w:ascii="Arial" w:hAnsi="Arial" w:cs="Arial"/>
          <w:sz w:val="22"/>
          <w:szCs w:val="22"/>
        </w:rPr>
        <w:t xml:space="preserve"> in forma materiala (</w:t>
      </w:r>
      <w:r w:rsidRPr="009D7BEE">
        <w:rPr>
          <w:rFonts w:ascii="Arial" w:hAnsi="Arial" w:cs="Arial"/>
          <w:i/>
          <w:iCs/>
          <w:sz w:val="22"/>
          <w:szCs w:val="22"/>
        </w:rPr>
        <w:t>tiparit – format hartie</w:t>
      </w:r>
      <w:r>
        <w:rPr>
          <w:rFonts w:ascii="Arial" w:hAnsi="Arial" w:cs="Arial"/>
          <w:sz w:val="22"/>
          <w:szCs w:val="22"/>
        </w:rPr>
        <w:t>)</w:t>
      </w:r>
      <w:r w:rsidRPr="009D7BEE">
        <w:rPr>
          <w:rFonts w:ascii="Arial" w:hAnsi="Arial" w:cs="Arial"/>
          <w:sz w:val="22"/>
          <w:szCs w:val="22"/>
        </w:rPr>
        <w:t xml:space="preserve">, </w:t>
      </w:r>
      <w:r>
        <w:rPr>
          <w:rFonts w:ascii="Arial" w:hAnsi="Arial" w:cs="Arial"/>
          <w:sz w:val="22"/>
          <w:szCs w:val="22"/>
        </w:rPr>
        <w:t>fiind inscris special care da</w:t>
      </w:r>
      <w:r w:rsidRPr="009D7BEE">
        <w:rPr>
          <w:rFonts w:ascii="Arial" w:hAnsi="Arial" w:cs="Arial"/>
          <w:sz w:val="22"/>
          <w:szCs w:val="22"/>
        </w:rPr>
        <w:t xml:space="preserve"> actionarilor dreptul de a exercita votul anterior adunarii generale a actionarilor</w:t>
      </w:r>
      <w:r>
        <w:rPr>
          <w:rFonts w:ascii="Arial" w:hAnsi="Arial" w:cs="Arial"/>
          <w:sz w:val="22"/>
          <w:szCs w:val="22"/>
        </w:rPr>
        <w:t>.</w:t>
      </w:r>
    </w:p>
    <w:p w:rsidR="00FE58E0" w:rsidRPr="009D7BEE" w:rsidRDefault="00FE58E0" w:rsidP="00FE58E0">
      <w:pPr>
        <w:pStyle w:val="Default"/>
        <w:jc w:val="both"/>
        <w:rPr>
          <w:rFonts w:ascii="Arial" w:hAnsi="Arial" w:cs="Arial"/>
          <w:sz w:val="22"/>
          <w:szCs w:val="22"/>
        </w:rPr>
      </w:pPr>
    </w:p>
    <w:p w:rsidR="00FE58E0" w:rsidRPr="009D7BEE" w:rsidRDefault="00FE58E0" w:rsidP="00FE58E0">
      <w:pPr>
        <w:pStyle w:val="Default"/>
        <w:jc w:val="both"/>
        <w:rPr>
          <w:rFonts w:ascii="Arial" w:hAnsi="Arial" w:cs="Arial"/>
          <w:sz w:val="22"/>
          <w:szCs w:val="22"/>
        </w:rPr>
      </w:pPr>
      <w:r w:rsidRPr="009D7BEE">
        <w:rPr>
          <w:rFonts w:ascii="Arial" w:hAnsi="Arial" w:cs="Arial"/>
          <w:b/>
          <w:bCs/>
          <w:sz w:val="22"/>
          <w:szCs w:val="22"/>
        </w:rPr>
        <w:t xml:space="preserve">3. </w:t>
      </w:r>
      <w:r w:rsidRPr="009D7BEE">
        <w:rPr>
          <w:rFonts w:ascii="Arial" w:hAnsi="Arial" w:cs="Arial"/>
          <w:sz w:val="22"/>
          <w:szCs w:val="22"/>
        </w:rPr>
        <w:t>Formularele de buletine de vot tiparite (</w:t>
      </w:r>
      <w:r w:rsidRPr="009D7BEE">
        <w:rPr>
          <w:rFonts w:ascii="Arial" w:hAnsi="Arial" w:cs="Arial"/>
          <w:i/>
          <w:iCs/>
          <w:sz w:val="22"/>
          <w:szCs w:val="22"/>
        </w:rPr>
        <w:t>format hartie</w:t>
      </w:r>
      <w:r w:rsidRPr="009D7BEE">
        <w:rPr>
          <w:rFonts w:ascii="Arial" w:hAnsi="Arial" w:cs="Arial"/>
          <w:sz w:val="22"/>
          <w:szCs w:val="22"/>
        </w:rPr>
        <w:t xml:space="preserve">) se pun la dispozitie la sediul </w:t>
      </w:r>
      <w:r>
        <w:rPr>
          <w:rFonts w:ascii="Arial" w:hAnsi="Arial" w:cs="Arial"/>
          <w:sz w:val="22"/>
          <w:szCs w:val="22"/>
        </w:rPr>
        <w:t>societatii din Galati, str.Brailei nr.17 Complex “Potcoava de Aur”</w:t>
      </w:r>
      <w:r w:rsidRPr="009D7BEE">
        <w:rPr>
          <w:rFonts w:ascii="Arial" w:hAnsi="Arial" w:cs="Arial"/>
          <w:sz w:val="22"/>
          <w:szCs w:val="22"/>
        </w:rPr>
        <w:t xml:space="preserve"> si sunt publicate pe website-ul </w:t>
      </w:r>
      <w:hyperlink r:id="rId4" w:history="1">
        <w:r w:rsidRPr="00DF7B1F">
          <w:rPr>
            <w:rStyle w:val="Hyperlink"/>
            <w:rFonts w:ascii="Arial" w:hAnsi="Arial" w:cs="Arial"/>
            <w:sz w:val="22"/>
            <w:szCs w:val="22"/>
          </w:rPr>
          <w:t>www.regalgl.ro</w:t>
        </w:r>
      </w:hyperlink>
      <w:r>
        <w:rPr>
          <w:rFonts w:ascii="Arial" w:hAnsi="Arial" w:cs="Arial"/>
          <w:sz w:val="22"/>
          <w:szCs w:val="22"/>
        </w:rPr>
        <w:t xml:space="preserve"> </w:t>
      </w:r>
      <w:r w:rsidRPr="009D7BEE">
        <w:rPr>
          <w:rFonts w:ascii="Arial" w:hAnsi="Arial" w:cs="Arial"/>
          <w:sz w:val="22"/>
          <w:szCs w:val="22"/>
        </w:rPr>
        <w:t xml:space="preserve"> conform precizarilor din convocator. </w:t>
      </w:r>
    </w:p>
    <w:p w:rsidR="00FE58E0" w:rsidRPr="009D7BEE" w:rsidRDefault="00FE58E0" w:rsidP="00FE58E0">
      <w:pPr>
        <w:pStyle w:val="Default"/>
        <w:jc w:val="both"/>
        <w:rPr>
          <w:rFonts w:ascii="Arial" w:hAnsi="Arial" w:cs="Arial"/>
          <w:sz w:val="22"/>
          <w:szCs w:val="22"/>
        </w:rPr>
      </w:pPr>
    </w:p>
    <w:p w:rsidR="00FE58E0" w:rsidRPr="009D7BEE" w:rsidRDefault="00FE58E0" w:rsidP="00FE58E0">
      <w:pPr>
        <w:pStyle w:val="Default"/>
        <w:spacing w:after="50"/>
        <w:jc w:val="both"/>
        <w:rPr>
          <w:rFonts w:ascii="Arial" w:hAnsi="Arial" w:cs="Arial"/>
          <w:sz w:val="22"/>
          <w:szCs w:val="22"/>
        </w:rPr>
      </w:pPr>
      <w:r w:rsidRPr="009D7BEE">
        <w:rPr>
          <w:rFonts w:ascii="Arial" w:hAnsi="Arial" w:cs="Arial"/>
          <w:b/>
          <w:bCs/>
          <w:sz w:val="22"/>
          <w:szCs w:val="22"/>
        </w:rPr>
        <w:t xml:space="preserve">4. </w:t>
      </w:r>
      <w:r w:rsidRPr="009D7BEE">
        <w:rPr>
          <w:rFonts w:ascii="Arial" w:hAnsi="Arial" w:cs="Arial"/>
          <w:bCs/>
          <w:sz w:val="22"/>
          <w:szCs w:val="22"/>
        </w:rPr>
        <w:t>REGAL</w:t>
      </w:r>
      <w:r w:rsidRPr="009D7BEE">
        <w:rPr>
          <w:rFonts w:ascii="Arial" w:hAnsi="Arial" w:cs="Arial"/>
          <w:sz w:val="22"/>
          <w:szCs w:val="22"/>
        </w:rPr>
        <w:t xml:space="preserve"> SA pune la dispozitia actionarilor: </w:t>
      </w:r>
    </w:p>
    <w:p w:rsidR="00FE58E0" w:rsidRPr="009D7BEE" w:rsidRDefault="00FE58E0" w:rsidP="00FE58E0">
      <w:pPr>
        <w:pStyle w:val="Default"/>
        <w:spacing w:after="50"/>
        <w:jc w:val="both"/>
        <w:rPr>
          <w:rFonts w:ascii="Arial" w:hAnsi="Arial" w:cs="Arial"/>
          <w:sz w:val="22"/>
          <w:szCs w:val="22"/>
        </w:rPr>
      </w:pPr>
      <w:r w:rsidRPr="009D7BEE">
        <w:rPr>
          <w:rFonts w:ascii="Arial" w:hAnsi="Arial" w:cs="Arial"/>
          <w:sz w:val="22"/>
          <w:szCs w:val="22"/>
        </w:rPr>
        <w:t xml:space="preserve">(1) Formular de buletin de vot </w:t>
      </w:r>
    </w:p>
    <w:p w:rsidR="00FE58E0" w:rsidRPr="009D7BEE" w:rsidRDefault="00FE58E0" w:rsidP="00FE58E0">
      <w:pPr>
        <w:pStyle w:val="Default"/>
        <w:spacing w:after="50"/>
        <w:jc w:val="both"/>
        <w:rPr>
          <w:rFonts w:ascii="Arial" w:hAnsi="Arial" w:cs="Arial"/>
          <w:sz w:val="22"/>
          <w:szCs w:val="22"/>
        </w:rPr>
      </w:pPr>
      <w:r w:rsidRPr="009D7BEE">
        <w:rPr>
          <w:rFonts w:ascii="Arial" w:hAnsi="Arial" w:cs="Arial"/>
          <w:sz w:val="22"/>
          <w:szCs w:val="22"/>
        </w:rPr>
        <w:t xml:space="preserve">(2) Procedura de vot prin corespondenta </w:t>
      </w:r>
    </w:p>
    <w:p w:rsidR="00FE58E0" w:rsidRPr="009D7BEE" w:rsidRDefault="00FE58E0" w:rsidP="00FE58E0">
      <w:pPr>
        <w:pStyle w:val="Default"/>
        <w:jc w:val="both"/>
        <w:rPr>
          <w:rFonts w:ascii="Arial" w:hAnsi="Arial" w:cs="Arial"/>
          <w:sz w:val="22"/>
          <w:szCs w:val="22"/>
        </w:rPr>
      </w:pPr>
    </w:p>
    <w:p w:rsidR="00FE58E0" w:rsidRDefault="00FE58E0" w:rsidP="00FE58E0">
      <w:pPr>
        <w:pStyle w:val="Default"/>
        <w:jc w:val="both"/>
        <w:rPr>
          <w:rFonts w:ascii="Arial" w:hAnsi="Arial" w:cs="Arial"/>
          <w:sz w:val="22"/>
          <w:szCs w:val="22"/>
        </w:rPr>
      </w:pPr>
      <w:r w:rsidRPr="009D7BEE">
        <w:rPr>
          <w:rFonts w:ascii="Arial" w:hAnsi="Arial" w:cs="Arial"/>
          <w:b/>
          <w:i/>
          <w:iCs/>
          <w:sz w:val="22"/>
          <w:szCs w:val="22"/>
        </w:rPr>
        <w:t>5.</w:t>
      </w:r>
      <w:r>
        <w:rPr>
          <w:rFonts w:ascii="Arial" w:hAnsi="Arial" w:cs="Arial"/>
          <w:i/>
          <w:iCs/>
          <w:sz w:val="22"/>
          <w:szCs w:val="22"/>
        </w:rPr>
        <w:t xml:space="preserve"> </w:t>
      </w:r>
      <w:r w:rsidRPr="009D7BEE">
        <w:rPr>
          <w:rFonts w:ascii="Arial" w:hAnsi="Arial" w:cs="Arial"/>
          <w:i/>
          <w:iCs/>
          <w:sz w:val="22"/>
          <w:szCs w:val="22"/>
        </w:rPr>
        <w:t xml:space="preserve">Rezultatul votului </w:t>
      </w:r>
      <w:r w:rsidRPr="009D7BEE">
        <w:rPr>
          <w:rFonts w:ascii="Arial" w:hAnsi="Arial" w:cs="Arial"/>
          <w:sz w:val="22"/>
          <w:szCs w:val="22"/>
        </w:rPr>
        <w:t xml:space="preserve">pentru fiecare punct de pe ordinea de zi pentru acţionarii care au votat prin corespondenţă </w:t>
      </w:r>
      <w:r w:rsidRPr="009D7BEE">
        <w:rPr>
          <w:rFonts w:ascii="Arial" w:hAnsi="Arial" w:cs="Arial"/>
          <w:i/>
          <w:iCs/>
          <w:sz w:val="22"/>
          <w:szCs w:val="22"/>
        </w:rPr>
        <w:t xml:space="preserve">este prezentat in cadrul AGA </w:t>
      </w:r>
      <w:r w:rsidRPr="009D7BEE">
        <w:rPr>
          <w:rFonts w:ascii="Arial" w:hAnsi="Arial" w:cs="Arial"/>
          <w:sz w:val="22"/>
          <w:szCs w:val="22"/>
        </w:rPr>
        <w:t xml:space="preserve">secretariatului tehnic de numarare a voturilor </w:t>
      </w:r>
    </w:p>
    <w:p w:rsidR="00FE58E0" w:rsidRDefault="00FE58E0" w:rsidP="00FE58E0">
      <w:pPr>
        <w:pStyle w:val="Default"/>
        <w:jc w:val="both"/>
        <w:rPr>
          <w:rFonts w:ascii="Arial" w:hAnsi="Arial" w:cs="Arial"/>
          <w:i/>
          <w:iCs/>
          <w:sz w:val="22"/>
          <w:szCs w:val="22"/>
        </w:rPr>
      </w:pPr>
      <w:r w:rsidRPr="009D7BEE">
        <w:rPr>
          <w:rFonts w:ascii="Arial" w:hAnsi="Arial" w:cs="Arial"/>
          <w:bCs/>
          <w:i/>
          <w:iCs/>
          <w:sz w:val="22"/>
          <w:szCs w:val="22"/>
        </w:rPr>
        <w:t xml:space="preserve">Calitatea de actionar </w:t>
      </w:r>
      <w:r w:rsidRPr="009D7BEE">
        <w:rPr>
          <w:rFonts w:ascii="Arial" w:hAnsi="Arial" w:cs="Arial"/>
          <w:i/>
          <w:iCs/>
          <w:sz w:val="22"/>
          <w:szCs w:val="22"/>
        </w:rPr>
        <w:t xml:space="preserve">si </w:t>
      </w:r>
      <w:r w:rsidRPr="009D7BEE">
        <w:rPr>
          <w:rFonts w:ascii="Arial" w:hAnsi="Arial" w:cs="Arial"/>
          <w:bCs/>
          <w:i/>
          <w:iCs/>
          <w:sz w:val="22"/>
          <w:szCs w:val="22"/>
        </w:rPr>
        <w:t>Calitatea de reprezentant legal</w:t>
      </w:r>
      <w:r w:rsidRPr="009D7BEE">
        <w:rPr>
          <w:rFonts w:ascii="Arial" w:hAnsi="Arial" w:cs="Arial"/>
          <w:b/>
          <w:bCs/>
          <w:i/>
          <w:iCs/>
          <w:sz w:val="22"/>
          <w:szCs w:val="22"/>
        </w:rPr>
        <w:t xml:space="preserve"> </w:t>
      </w:r>
      <w:r w:rsidRPr="009D7BEE">
        <w:rPr>
          <w:rFonts w:ascii="Arial" w:hAnsi="Arial" w:cs="Arial"/>
          <w:i/>
          <w:iCs/>
          <w:sz w:val="22"/>
          <w:szCs w:val="22"/>
        </w:rPr>
        <w:t xml:space="preserve">se constata in baza listei actionarilor de la data de referinta, primita de la Depozitarul Central. </w:t>
      </w:r>
    </w:p>
    <w:p w:rsidR="00FE58E0" w:rsidRPr="009D7BEE" w:rsidRDefault="00FE58E0" w:rsidP="00FE58E0">
      <w:pPr>
        <w:pStyle w:val="Default"/>
        <w:jc w:val="both"/>
        <w:rPr>
          <w:rFonts w:ascii="Arial" w:hAnsi="Arial" w:cs="Arial"/>
          <w:color w:val="auto"/>
          <w:sz w:val="22"/>
          <w:szCs w:val="22"/>
        </w:rPr>
      </w:pPr>
      <w:r w:rsidRPr="009D7BEE">
        <w:rPr>
          <w:rFonts w:ascii="Arial" w:hAnsi="Arial" w:cs="Arial"/>
          <w:i/>
          <w:iCs/>
          <w:color w:val="auto"/>
          <w:sz w:val="22"/>
          <w:szCs w:val="22"/>
        </w:rPr>
        <w:t xml:space="preserve"> Votul prin corespondenta, buletine de vot scrise vor fi semnate olograf sau cu semnatura electronica extinsa, dupa caz, de catre reprezentantul legal </w:t>
      </w:r>
      <w:r>
        <w:rPr>
          <w:rFonts w:ascii="Arial" w:hAnsi="Arial" w:cs="Arial"/>
          <w:i/>
          <w:iCs/>
          <w:color w:val="auto"/>
          <w:sz w:val="22"/>
          <w:szCs w:val="22"/>
        </w:rPr>
        <w:t xml:space="preserve">. </w:t>
      </w:r>
      <w:r w:rsidRPr="009D7BEE">
        <w:rPr>
          <w:rFonts w:ascii="Arial" w:hAnsi="Arial" w:cs="Arial"/>
          <w:i/>
          <w:iCs/>
          <w:color w:val="auto"/>
          <w:sz w:val="22"/>
          <w:szCs w:val="22"/>
        </w:rPr>
        <w:t xml:space="preserve">Dovada calitatii semnatarilor va fi transmisa odata cu votul prin corespondenta. </w:t>
      </w:r>
    </w:p>
    <w:p w:rsidR="00FE58E0" w:rsidRDefault="00FE58E0" w:rsidP="00FE58E0">
      <w:pPr>
        <w:pStyle w:val="Default"/>
        <w:jc w:val="both"/>
        <w:rPr>
          <w:rFonts w:ascii="Arial" w:hAnsi="Arial" w:cs="Arial"/>
          <w:i/>
          <w:iCs/>
          <w:color w:val="auto"/>
          <w:sz w:val="22"/>
          <w:szCs w:val="22"/>
        </w:rPr>
      </w:pPr>
      <w:r w:rsidRPr="009D7BEE">
        <w:rPr>
          <w:rFonts w:ascii="Arial" w:hAnsi="Arial" w:cs="Arial"/>
          <w:i/>
          <w:iCs/>
          <w:color w:val="auto"/>
          <w:sz w:val="22"/>
          <w:szCs w:val="22"/>
        </w:rPr>
        <w:t xml:space="preserve">Dacă persoana care reprezintă acţionarul prin participare personală la adunarea generală este alta decât cea care a exprimat votul prin corespondenţă, atunci pentru valabilitatea votului său aceasta prezintă la adunare o revocare scrisă a votului prin corespondenţă, semnată de acţionar sau de reprezentantul care a exprimat votul prin corespondenţă. Acest lucru nu este necesar dacă acţionarul sau reprezentantul legal al acestuia este prezent la adunarea generală. </w:t>
      </w:r>
    </w:p>
    <w:p w:rsidR="00FE58E0" w:rsidRPr="009D7BEE" w:rsidRDefault="00FE58E0" w:rsidP="00FE58E0">
      <w:pPr>
        <w:pStyle w:val="Default"/>
        <w:jc w:val="both"/>
        <w:rPr>
          <w:rFonts w:ascii="Arial" w:hAnsi="Arial" w:cs="Arial"/>
          <w:color w:val="auto"/>
          <w:sz w:val="22"/>
          <w:szCs w:val="22"/>
        </w:rPr>
      </w:pPr>
    </w:p>
    <w:p w:rsidR="00FE58E0" w:rsidRPr="009D7BEE" w:rsidRDefault="00FE58E0" w:rsidP="00FE58E0">
      <w:pPr>
        <w:pStyle w:val="Default"/>
        <w:spacing w:after="72"/>
        <w:jc w:val="both"/>
        <w:rPr>
          <w:rFonts w:ascii="Arial" w:hAnsi="Arial" w:cs="Arial"/>
          <w:color w:val="auto"/>
          <w:sz w:val="22"/>
          <w:szCs w:val="22"/>
        </w:rPr>
      </w:pPr>
      <w:r w:rsidRPr="009D7BEE">
        <w:rPr>
          <w:rFonts w:ascii="Arial" w:hAnsi="Arial" w:cs="Arial"/>
          <w:b/>
          <w:bCs/>
          <w:color w:val="auto"/>
          <w:sz w:val="22"/>
          <w:szCs w:val="22"/>
        </w:rPr>
        <w:t xml:space="preserve">6. Exercitarea votului prin buletin de vot tiparit </w:t>
      </w:r>
      <w:r w:rsidRPr="009D7BEE">
        <w:rPr>
          <w:rFonts w:ascii="Arial" w:hAnsi="Arial" w:cs="Arial"/>
          <w:color w:val="auto"/>
          <w:sz w:val="22"/>
          <w:szCs w:val="22"/>
        </w:rPr>
        <w:t>(</w:t>
      </w:r>
      <w:r w:rsidRPr="009D7BEE">
        <w:rPr>
          <w:rFonts w:ascii="Arial" w:hAnsi="Arial" w:cs="Arial"/>
          <w:i/>
          <w:iCs/>
          <w:color w:val="auto"/>
          <w:sz w:val="22"/>
          <w:szCs w:val="22"/>
        </w:rPr>
        <w:t>format hartie</w:t>
      </w:r>
      <w:r w:rsidRPr="009D7BEE">
        <w:rPr>
          <w:rFonts w:ascii="Arial" w:hAnsi="Arial" w:cs="Arial"/>
          <w:color w:val="auto"/>
          <w:sz w:val="22"/>
          <w:szCs w:val="22"/>
        </w:rPr>
        <w:t xml:space="preserve">) se face astfel: </w:t>
      </w:r>
    </w:p>
    <w:p w:rsidR="00FE58E0" w:rsidRPr="009D7BEE" w:rsidRDefault="00FE58E0" w:rsidP="00FE58E0">
      <w:pPr>
        <w:pStyle w:val="Default"/>
        <w:spacing w:after="72"/>
        <w:jc w:val="both"/>
        <w:rPr>
          <w:rFonts w:ascii="Arial" w:hAnsi="Arial" w:cs="Arial"/>
          <w:color w:val="auto"/>
          <w:sz w:val="22"/>
          <w:szCs w:val="22"/>
        </w:rPr>
      </w:pPr>
      <w:r w:rsidRPr="009D7BEE">
        <w:rPr>
          <w:rFonts w:ascii="Arial" w:hAnsi="Arial" w:cs="Arial"/>
          <w:color w:val="auto"/>
          <w:sz w:val="22"/>
          <w:szCs w:val="22"/>
        </w:rPr>
        <w:t> pentru Buletinele de vot tiparite (</w:t>
      </w:r>
      <w:r w:rsidRPr="009D7BEE">
        <w:rPr>
          <w:rFonts w:ascii="Arial" w:hAnsi="Arial" w:cs="Arial"/>
          <w:i/>
          <w:iCs/>
          <w:color w:val="auto"/>
          <w:sz w:val="22"/>
          <w:szCs w:val="22"/>
        </w:rPr>
        <w:t>format hartie</w:t>
      </w:r>
      <w:r w:rsidRPr="009D7BEE">
        <w:rPr>
          <w:rFonts w:ascii="Arial" w:hAnsi="Arial" w:cs="Arial"/>
          <w:color w:val="auto"/>
          <w:sz w:val="22"/>
          <w:szCs w:val="22"/>
        </w:rPr>
        <w:t xml:space="preserve">) </w:t>
      </w:r>
      <w:r w:rsidRPr="009D7BEE">
        <w:rPr>
          <w:rFonts w:ascii="Arial" w:hAnsi="Arial" w:cs="Arial"/>
          <w:i/>
          <w:iCs/>
          <w:color w:val="auto"/>
          <w:sz w:val="22"/>
          <w:szCs w:val="22"/>
        </w:rPr>
        <w:t xml:space="preserve">obtinute de la sediul </w:t>
      </w:r>
      <w:r>
        <w:rPr>
          <w:rFonts w:ascii="Arial" w:hAnsi="Arial" w:cs="Arial"/>
          <w:i/>
          <w:iCs/>
          <w:color w:val="auto"/>
          <w:sz w:val="22"/>
          <w:szCs w:val="22"/>
        </w:rPr>
        <w:t>REGAL SA</w:t>
      </w:r>
      <w:r w:rsidRPr="009D7BEE">
        <w:rPr>
          <w:rFonts w:ascii="Arial" w:hAnsi="Arial" w:cs="Arial"/>
          <w:i/>
          <w:iCs/>
          <w:color w:val="auto"/>
          <w:sz w:val="22"/>
          <w:szCs w:val="22"/>
        </w:rPr>
        <w:t xml:space="preserve"> sau de pe website-ul </w:t>
      </w:r>
      <w:hyperlink r:id="rId5" w:history="1">
        <w:r w:rsidR="00E02178">
          <w:rPr>
            <w:rStyle w:val="Hyperlink"/>
            <w:rFonts w:ascii="Arial" w:hAnsi="Arial" w:cs="Arial"/>
            <w:i/>
            <w:iCs/>
            <w:sz w:val="22"/>
            <w:szCs w:val="22"/>
          </w:rPr>
          <w:t>“</w:t>
        </w:r>
        <w:r w:rsidR="00E02178" w:rsidRPr="0037104A">
          <w:rPr>
            <w:rStyle w:val="Hyperlink"/>
            <w:rFonts w:ascii="Arial" w:hAnsi="Arial" w:cs="Arial"/>
            <w:i/>
            <w:iCs/>
            <w:sz w:val="22"/>
            <w:szCs w:val="22"/>
          </w:rPr>
          <w:t>regalgl.ro</w:t>
        </w:r>
      </w:hyperlink>
      <w:r w:rsidR="00E02178">
        <w:rPr>
          <w:rFonts w:ascii="Arial" w:hAnsi="Arial" w:cs="Arial"/>
          <w:i/>
          <w:iCs/>
          <w:sz w:val="22"/>
          <w:szCs w:val="22"/>
        </w:rPr>
        <w:t>”</w:t>
      </w:r>
      <w:r>
        <w:rPr>
          <w:rFonts w:ascii="Arial" w:hAnsi="Arial" w:cs="Arial"/>
          <w:i/>
          <w:iCs/>
          <w:color w:val="auto"/>
          <w:sz w:val="22"/>
          <w:szCs w:val="22"/>
        </w:rPr>
        <w:t xml:space="preserve"> </w:t>
      </w:r>
      <w:r w:rsidRPr="009D7BEE">
        <w:rPr>
          <w:rFonts w:ascii="Arial" w:hAnsi="Arial" w:cs="Arial"/>
          <w:color w:val="auto"/>
          <w:sz w:val="22"/>
          <w:szCs w:val="22"/>
        </w:rPr>
        <w:t>, actionarii vor completa datele personale (</w:t>
      </w:r>
      <w:r w:rsidRPr="009D7BEE">
        <w:rPr>
          <w:rFonts w:ascii="Arial" w:hAnsi="Arial" w:cs="Arial"/>
          <w:i/>
          <w:iCs/>
          <w:color w:val="auto"/>
          <w:sz w:val="22"/>
          <w:szCs w:val="22"/>
        </w:rPr>
        <w:t>sau ale persoanei juridice</w:t>
      </w:r>
      <w:r w:rsidRPr="009D7BEE">
        <w:rPr>
          <w:rFonts w:ascii="Arial" w:hAnsi="Arial" w:cs="Arial"/>
          <w:color w:val="auto"/>
          <w:sz w:val="22"/>
          <w:szCs w:val="22"/>
        </w:rPr>
        <w:t>) si optiunile de vot, vor semna olograf (</w:t>
      </w:r>
      <w:r w:rsidRPr="009D7BEE">
        <w:rPr>
          <w:rFonts w:ascii="Arial" w:hAnsi="Arial" w:cs="Arial"/>
          <w:i/>
          <w:iCs/>
          <w:color w:val="auto"/>
          <w:sz w:val="22"/>
          <w:szCs w:val="22"/>
        </w:rPr>
        <w:t>prin reprezentantul legal si aplica stampila, dupa caz</w:t>
      </w:r>
      <w:r w:rsidRPr="009D7BEE">
        <w:rPr>
          <w:rFonts w:ascii="Arial" w:hAnsi="Arial" w:cs="Arial"/>
          <w:color w:val="auto"/>
          <w:sz w:val="22"/>
          <w:szCs w:val="22"/>
        </w:rPr>
        <w:t xml:space="preserve">), </w:t>
      </w:r>
      <w:r w:rsidRPr="009D7BEE">
        <w:rPr>
          <w:rFonts w:ascii="Arial" w:hAnsi="Arial" w:cs="Arial"/>
          <w:i/>
          <w:iCs/>
          <w:color w:val="auto"/>
          <w:sz w:val="22"/>
          <w:szCs w:val="22"/>
        </w:rPr>
        <w:t>vor atasa documente care sa certifice identitatea persoanei</w:t>
      </w:r>
      <w:r w:rsidRPr="009D7BEE">
        <w:rPr>
          <w:rFonts w:ascii="Arial" w:hAnsi="Arial" w:cs="Arial"/>
          <w:color w:val="auto"/>
          <w:sz w:val="22"/>
          <w:szCs w:val="22"/>
        </w:rPr>
        <w:t xml:space="preserve">: copie act identitate pentru actionarul persoana fizica, copie act de identitate reprezentant legal, </w:t>
      </w:r>
      <w:r w:rsidRPr="009D7BEE">
        <w:rPr>
          <w:rFonts w:ascii="Arial" w:hAnsi="Arial" w:cs="Arial"/>
          <w:i/>
          <w:iCs/>
          <w:color w:val="auto"/>
          <w:sz w:val="22"/>
          <w:szCs w:val="22"/>
        </w:rPr>
        <w:t xml:space="preserve">sau daca este cazul, acte din care sa rezulte calitatea de reprezentant legal  </w:t>
      </w:r>
      <w:r w:rsidRPr="009D7BEE">
        <w:rPr>
          <w:rFonts w:ascii="Arial" w:hAnsi="Arial" w:cs="Arial"/>
          <w:color w:val="auto"/>
          <w:sz w:val="22"/>
          <w:szCs w:val="22"/>
        </w:rPr>
        <w:t xml:space="preserve">pentru actionarul persoana juridica; </w:t>
      </w:r>
    </w:p>
    <w:p w:rsidR="00FE58E0" w:rsidRPr="009D7BEE" w:rsidRDefault="00FE58E0" w:rsidP="00FE58E0">
      <w:pPr>
        <w:pStyle w:val="Default"/>
        <w:spacing w:after="72"/>
        <w:jc w:val="both"/>
        <w:rPr>
          <w:rFonts w:ascii="Arial" w:hAnsi="Arial" w:cs="Arial"/>
          <w:color w:val="auto"/>
          <w:sz w:val="22"/>
          <w:szCs w:val="22"/>
        </w:rPr>
      </w:pPr>
      <w:r w:rsidRPr="009D7BEE">
        <w:rPr>
          <w:rFonts w:ascii="Arial" w:hAnsi="Arial" w:cs="Arial"/>
          <w:color w:val="auto"/>
          <w:sz w:val="22"/>
          <w:szCs w:val="22"/>
        </w:rPr>
        <w:t> Buletinele de vot tiparite (</w:t>
      </w:r>
      <w:r w:rsidRPr="009D7BEE">
        <w:rPr>
          <w:rFonts w:ascii="Arial" w:hAnsi="Arial" w:cs="Arial"/>
          <w:i/>
          <w:iCs/>
          <w:color w:val="auto"/>
          <w:sz w:val="22"/>
          <w:szCs w:val="22"/>
        </w:rPr>
        <w:t>format hartie</w:t>
      </w:r>
      <w:r w:rsidRPr="009D7BEE">
        <w:rPr>
          <w:rFonts w:ascii="Arial" w:hAnsi="Arial" w:cs="Arial"/>
          <w:color w:val="auto"/>
          <w:sz w:val="22"/>
          <w:szCs w:val="22"/>
        </w:rPr>
        <w:t xml:space="preserve">) </w:t>
      </w:r>
      <w:r w:rsidRPr="009D7BEE">
        <w:rPr>
          <w:rFonts w:ascii="Arial" w:hAnsi="Arial" w:cs="Arial"/>
          <w:i/>
          <w:iCs/>
          <w:color w:val="auto"/>
          <w:sz w:val="22"/>
          <w:szCs w:val="22"/>
        </w:rPr>
        <w:t xml:space="preserve">in original </w:t>
      </w:r>
      <w:r w:rsidRPr="009D7BEE">
        <w:rPr>
          <w:rFonts w:ascii="Arial" w:hAnsi="Arial" w:cs="Arial"/>
          <w:color w:val="auto"/>
          <w:sz w:val="22"/>
          <w:szCs w:val="22"/>
        </w:rPr>
        <w:t xml:space="preserve">se depun la sediul </w:t>
      </w:r>
      <w:r>
        <w:rPr>
          <w:rFonts w:ascii="Arial" w:hAnsi="Arial" w:cs="Arial"/>
          <w:sz w:val="22"/>
          <w:szCs w:val="22"/>
        </w:rPr>
        <w:t>din Galati, str.Brailei nr.17 Complex “Potcoava de Aur” - S</w:t>
      </w:r>
      <w:r w:rsidRPr="009D7BEE">
        <w:rPr>
          <w:rFonts w:ascii="Arial" w:hAnsi="Arial" w:cs="Arial"/>
          <w:i/>
          <w:iCs/>
          <w:color w:val="auto"/>
          <w:sz w:val="22"/>
          <w:szCs w:val="22"/>
        </w:rPr>
        <w:t>ecretariat</w:t>
      </w:r>
      <w:r w:rsidRPr="009D7BEE">
        <w:rPr>
          <w:rFonts w:ascii="Arial" w:hAnsi="Arial" w:cs="Arial"/>
          <w:color w:val="auto"/>
          <w:sz w:val="22"/>
          <w:szCs w:val="22"/>
        </w:rPr>
        <w:t xml:space="preserve">) sau se transmit ca document electronic cu semnatură electronică extinsă, conform Legii nr. 455/2001 privind semnatura electronică, impreuna cu documentele mai sus mentionate, prin e-mail la adresa </w:t>
      </w:r>
      <w:hyperlink r:id="rId6" w:history="1">
        <w:r w:rsidRPr="00DF7B1F">
          <w:rPr>
            <w:rStyle w:val="Hyperlink"/>
            <w:rFonts w:ascii="Arial" w:hAnsi="Arial" w:cs="Arial"/>
            <w:sz w:val="22"/>
            <w:szCs w:val="22"/>
          </w:rPr>
          <w:t>regalgalati2001@yahoo.com</w:t>
        </w:r>
      </w:hyperlink>
      <w:r>
        <w:rPr>
          <w:rFonts w:ascii="Arial" w:hAnsi="Arial" w:cs="Arial"/>
          <w:color w:val="auto"/>
          <w:sz w:val="22"/>
          <w:szCs w:val="22"/>
        </w:rPr>
        <w:t xml:space="preserve"> </w:t>
      </w:r>
      <w:r w:rsidRPr="009D7BEE">
        <w:rPr>
          <w:rFonts w:ascii="Arial" w:hAnsi="Arial" w:cs="Arial"/>
          <w:i/>
          <w:iCs/>
          <w:color w:val="auto"/>
          <w:sz w:val="22"/>
          <w:szCs w:val="22"/>
        </w:rPr>
        <w:t xml:space="preserve">. </w:t>
      </w:r>
    </w:p>
    <w:p w:rsidR="00FE58E0" w:rsidRPr="009D7BEE" w:rsidRDefault="00FE58E0" w:rsidP="00FE58E0">
      <w:pPr>
        <w:pStyle w:val="Default"/>
        <w:jc w:val="both"/>
        <w:rPr>
          <w:rFonts w:ascii="Arial" w:hAnsi="Arial" w:cs="Arial"/>
          <w:color w:val="auto"/>
          <w:sz w:val="22"/>
          <w:szCs w:val="22"/>
        </w:rPr>
      </w:pPr>
      <w:r w:rsidRPr="009D7BEE">
        <w:rPr>
          <w:rFonts w:ascii="Arial" w:hAnsi="Arial" w:cs="Arial"/>
          <w:color w:val="auto"/>
          <w:sz w:val="22"/>
          <w:szCs w:val="22"/>
        </w:rPr>
        <w:t xml:space="preserve"> Sunt valabile buletinele primite pana la data de </w:t>
      </w:r>
      <w:r w:rsidR="00942736" w:rsidRPr="00942736">
        <w:rPr>
          <w:rFonts w:ascii="Arial" w:hAnsi="Arial" w:cs="Arial"/>
          <w:b/>
          <w:color w:val="auto"/>
          <w:sz w:val="22"/>
          <w:szCs w:val="22"/>
        </w:rPr>
        <w:t>05</w:t>
      </w:r>
      <w:r w:rsidRPr="00C973C3">
        <w:rPr>
          <w:rFonts w:ascii="Arial" w:hAnsi="Arial" w:cs="Arial"/>
          <w:b/>
          <w:color w:val="auto"/>
          <w:sz w:val="22"/>
          <w:szCs w:val="22"/>
        </w:rPr>
        <w:t>.0</w:t>
      </w:r>
      <w:r w:rsidR="00942736">
        <w:rPr>
          <w:rFonts w:ascii="Arial" w:hAnsi="Arial" w:cs="Arial"/>
          <w:b/>
          <w:color w:val="auto"/>
          <w:sz w:val="22"/>
          <w:szCs w:val="22"/>
        </w:rPr>
        <w:t>5</w:t>
      </w:r>
      <w:r>
        <w:rPr>
          <w:rFonts w:ascii="Arial" w:hAnsi="Arial" w:cs="Arial"/>
          <w:color w:val="auto"/>
          <w:sz w:val="22"/>
          <w:szCs w:val="22"/>
        </w:rPr>
        <w:t>.</w:t>
      </w:r>
      <w:r w:rsidR="00E02178">
        <w:rPr>
          <w:rFonts w:ascii="Arial" w:hAnsi="Arial" w:cs="Arial"/>
          <w:b/>
          <w:bCs/>
          <w:color w:val="auto"/>
          <w:sz w:val="22"/>
          <w:szCs w:val="22"/>
        </w:rPr>
        <w:t>202</w:t>
      </w:r>
      <w:r w:rsidR="006807E5">
        <w:rPr>
          <w:rFonts w:ascii="Arial" w:hAnsi="Arial" w:cs="Arial"/>
          <w:b/>
          <w:bCs/>
          <w:color w:val="auto"/>
          <w:sz w:val="22"/>
          <w:szCs w:val="22"/>
        </w:rPr>
        <w:t>5</w:t>
      </w:r>
      <w:r w:rsidRPr="009D7BEE">
        <w:rPr>
          <w:rFonts w:ascii="Arial" w:hAnsi="Arial" w:cs="Arial"/>
          <w:b/>
          <w:bCs/>
          <w:color w:val="auto"/>
          <w:sz w:val="22"/>
          <w:szCs w:val="22"/>
        </w:rPr>
        <w:t>, ora 1</w:t>
      </w:r>
      <w:r w:rsidR="00E02178">
        <w:rPr>
          <w:rFonts w:ascii="Arial" w:hAnsi="Arial" w:cs="Arial"/>
          <w:b/>
          <w:bCs/>
          <w:color w:val="auto"/>
          <w:sz w:val="22"/>
          <w:szCs w:val="22"/>
        </w:rPr>
        <w:t>1</w:t>
      </w:r>
      <w:r>
        <w:rPr>
          <w:rFonts w:ascii="Arial" w:hAnsi="Arial" w:cs="Arial"/>
          <w:b/>
          <w:bCs/>
          <w:color w:val="auto"/>
          <w:sz w:val="22"/>
          <w:szCs w:val="22"/>
        </w:rPr>
        <w:t>:</w:t>
      </w:r>
      <w:r w:rsidRPr="009D7BEE">
        <w:rPr>
          <w:rFonts w:ascii="Arial" w:hAnsi="Arial" w:cs="Arial"/>
          <w:b/>
          <w:bCs/>
          <w:color w:val="auto"/>
          <w:sz w:val="22"/>
          <w:szCs w:val="22"/>
        </w:rPr>
        <w:t>00</w:t>
      </w:r>
      <w:r w:rsidRPr="009D7BEE">
        <w:rPr>
          <w:rFonts w:ascii="Arial" w:hAnsi="Arial" w:cs="Arial"/>
          <w:color w:val="auto"/>
          <w:sz w:val="22"/>
          <w:szCs w:val="22"/>
        </w:rPr>
        <w:t xml:space="preserve">. </w:t>
      </w:r>
    </w:p>
    <w:p w:rsidR="00FE58E0" w:rsidRPr="009D7BEE" w:rsidRDefault="00FE58E0" w:rsidP="00FE58E0">
      <w:pPr>
        <w:pStyle w:val="Default"/>
        <w:jc w:val="both"/>
        <w:rPr>
          <w:rFonts w:ascii="Arial" w:hAnsi="Arial" w:cs="Arial"/>
          <w:color w:val="auto"/>
          <w:sz w:val="22"/>
          <w:szCs w:val="22"/>
        </w:rPr>
      </w:pPr>
    </w:p>
    <w:p w:rsidR="00FE58E0" w:rsidRPr="009D7BEE" w:rsidRDefault="00FE58E0" w:rsidP="00FE58E0">
      <w:pPr>
        <w:pStyle w:val="Default"/>
        <w:jc w:val="both"/>
        <w:rPr>
          <w:rFonts w:ascii="Arial" w:hAnsi="Arial" w:cs="Arial"/>
          <w:color w:val="auto"/>
          <w:sz w:val="22"/>
          <w:szCs w:val="22"/>
        </w:rPr>
      </w:pPr>
      <w:r>
        <w:rPr>
          <w:rFonts w:ascii="Arial" w:hAnsi="Arial" w:cs="Arial"/>
          <w:b/>
          <w:bCs/>
          <w:color w:val="auto"/>
          <w:sz w:val="22"/>
          <w:szCs w:val="22"/>
        </w:rPr>
        <w:t>7</w:t>
      </w:r>
      <w:r w:rsidRPr="009D7BEE">
        <w:rPr>
          <w:rFonts w:ascii="Arial" w:hAnsi="Arial" w:cs="Arial"/>
          <w:b/>
          <w:bCs/>
          <w:color w:val="auto"/>
          <w:sz w:val="22"/>
          <w:szCs w:val="22"/>
        </w:rPr>
        <w:t xml:space="preserve">. </w:t>
      </w:r>
      <w:r w:rsidRPr="009D7BEE">
        <w:rPr>
          <w:rFonts w:ascii="Arial" w:hAnsi="Arial" w:cs="Arial"/>
          <w:color w:val="auto"/>
          <w:sz w:val="22"/>
          <w:szCs w:val="22"/>
        </w:rPr>
        <w:t xml:space="preserve">Actionarii care au votat prin buletine de vot isi pot modifica optiunea initiala de vot fiind considerat valabil ultimul vot exprimat si inregistrat pana in data limita de </w:t>
      </w:r>
      <w:r w:rsidR="00942736" w:rsidRPr="00942736">
        <w:rPr>
          <w:rFonts w:ascii="Arial" w:hAnsi="Arial" w:cs="Arial"/>
          <w:b/>
          <w:color w:val="auto"/>
          <w:sz w:val="22"/>
          <w:szCs w:val="22"/>
        </w:rPr>
        <w:t>05</w:t>
      </w:r>
      <w:r w:rsidRPr="00942736">
        <w:rPr>
          <w:rFonts w:ascii="Arial" w:hAnsi="Arial" w:cs="Arial"/>
          <w:b/>
          <w:color w:val="auto"/>
          <w:sz w:val="22"/>
          <w:szCs w:val="22"/>
        </w:rPr>
        <w:t>.</w:t>
      </w:r>
      <w:r w:rsidRPr="00DC659A">
        <w:rPr>
          <w:rFonts w:ascii="Arial" w:hAnsi="Arial" w:cs="Arial"/>
          <w:b/>
          <w:color w:val="auto"/>
          <w:sz w:val="22"/>
          <w:szCs w:val="22"/>
        </w:rPr>
        <w:t>0</w:t>
      </w:r>
      <w:r w:rsidR="00942736">
        <w:rPr>
          <w:rFonts w:ascii="Arial" w:hAnsi="Arial" w:cs="Arial"/>
          <w:b/>
          <w:color w:val="auto"/>
          <w:sz w:val="22"/>
          <w:szCs w:val="22"/>
        </w:rPr>
        <w:t>5</w:t>
      </w:r>
      <w:r w:rsidRPr="00DC659A">
        <w:rPr>
          <w:rFonts w:ascii="Arial" w:hAnsi="Arial" w:cs="Arial"/>
          <w:b/>
          <w:color w:val="auto"/>
          <w:sz w:val="22"/>
          <w:szCs w:val="22"/>
        </w:rPr>
        <w:t>.</w:t>
      </w:r>
      <w:r>
        <w:rPr>
          <w:rFonts w:ascii="Arial" w:hAnsi="Arial" w:cs="Arial"/>
          <w:b/>
          <w:bCs/>
          <w:color w:val="auto"/>
          <w:sz w:val="22"/>
          <w:szCs w:val="22"/>
        </w:rPr>
        <w:t>202</w:t>
      </w:r>
      <w:r w:rsidR="006807E5">
        <w:rPr>
          <w:rFonts w:ascii="Arial" w:hAnsi="Arial" w:cs="Arial"/>
          <w:b/>
          <w:bCs/>
          <w:color w:val="auto"/>
          <w:sz w:val="22"/>
          <w:szCs w:val="22"/>
        </w:rPr>
        <w:t>5</w:t>
      </w:r>
      <w:r w:rsidRPr="009D7BEE">
        <w:rPr>
          <w:rFonts w:ascii="Arial" w:hAnsi="Arial" w:cs="Arial"/>
          <w:b/>
          <w:bCs/>
          <w:color w:val="auto"/>
          <w:sz w:val="22"/>
          <w:szCs w:val="22"/>
        </w:rPr>
        <w:t>, ora 1</w:t>
      </w:r>
      <w:r w:rsidR="00E02178">
        <w:rPr>
          <w:rFonts w:ascii="Arial" w:hAnsi="Arial" w:cs="Arial"/>
          <w:b/>
          <w:bCs/>
          <w:color w:val="auto"/>
          <w:sz w:val="22"/>
          <w:szCs w:val="22"/>
        </w:rPr>
        <w:t>1</w:t>
      </w:r>
      <w:r>
        <w:rPr>
          <w:rFonts w:ascii="Arial" w:hAnsi="Arial" w:cs="Arial"/>
          <w:b/>
          <w:bCs/>
          <w:color w:val="auto"/>
          <w:sz w:val="22"/>
          <w:szCs w:val="22"/>
        </w:rPr>
        <w:t>:</w:t>
      </w:r>
      <w:r w:rsidRPr="009D7BEE">
        <w:rPr>
          <w:rFonts w:ascii="Arial" w:hAnsi="Arial" w:cs="Arial"/>
          <w:b/>
          <w:bCs/>
          <w:color w:val="auto"/>
          <w:sz w:val="22"/>
          <w:szCs w:val="22"/>
        </w:rPr>
        <w:t>00</w:t>
      </w:r>
      <w:r w:rsidRPr="009D7BEE">
        <w:rPr>
          <w:rFonts w:ascii="Arial" w:hAnsi="Arial" w:cs="Arial"/>
          <w:color w:val="auto"/>
          <w:sz w:val="22"/>
          <w:szCs w:val="22"/>
        </w:rPr>
        <w:t xml:space="preserve">. </w:t>
      </w:r>
    </w:p>
    <w:p w:rsidR="00FE58E0" w:rsidRPr="009D7BEE" w:rsidRDefault="00FE58E0" w:rsidP="00FE58E0">
      <w:pPr>
        <w:pStyle w:val="Default"/>
        <w:jc w:val="both"/>
        <w:rPr>
          <w:rFonts w:ascii="Arial" w:hAnsi="Arial" w:cs="Arial"/>
          <w:color w:val="auto"/>
          <w:sz w:val="22"/>
          <w:szCs w:val="22"/>
        </w:rPr>
      </w:pPr>
      <w:r w:rsidRPr="009D7BEE">
        <w:rPr>
          <w:rFonts w:ascii="Arial" w:hAnsi="Arial" w:cs="Arial"/>
          <w:color w:val="auto"/>
          <w:sz w:val="22"/>
          <w:szCs w:val="22"/>
        </w:rPr>
        <w:t xml:space="preserve">In situatia in care actionarul care si-a exprimat votul prin corespondenta participa personal sau prin reprezentant la adunarea generala, votul exprimat prin corespondenta este anulat, fiind luat in considerare doar votul exprimat personal sau prin reprezentant. Daca persoana care participa la AGA este alta decat cea care si-a exprimat votul prin corespondenta, pentru valabilitatea votului </w:t>
      </w:r>
      <w:r w:rsidRPr="009D7BEE">
        <w:rPr>
          <w:rFonts w:ascii="Arial" w:hAnsi="Arial" w:cs="Arial"/>
          <w:i/>
          <w:iCs/>
          <w:color w:val="auto"/>
          <w:sz w:val="22"/>
          <w:szCs w:val="22"/>
        </w:rPr>
        <w:t xml:space="preserve">acesta va prezenta la AGA o revocare scrisa </w:t>
      </w:r>
      <w:r w:rsidRPr="009D7BEE">
        <w:rPr>
          <w:rFonts w:ascii="Arial" w:hAnsi="Arial" w:cs="Arial"/>
          <w:color w:val="auto"/>
          <w:sz w:val="22"/>
          <w:szCs w:val="22"/>
        </w:rPr>
        <w:t xml:space="preserve">a votului prin corespondenta semnata de actionar sau </w:t>
      </w:r>
      <w:r w:rsidRPr="009D7BEE">
        <w:rPr>
          <w:rFonts w:ascii="Arial" w:hAnsi="Arial" w:cs="Arial"/>
          <w:color w:val="auto"/>
          <w:sz w:val="22"/>
          <w:szCs w:val="22"/>
        </w:rPr>
        <w:lastRenderedPageBreak/>
        <w:t xml:space="preserve">de reprezentantul care a exprimat votul prin corespondenta. Acest lucru nu este necesar dacă acţionarul sau reprezentantul legal al acestuia este prezent la adunarea generală. </w:t>
      </w:r>
    </w:p>
    <w:p w:rsidR="00FE58E0" w:rsidRDefault="00FE58E0" w:rsidP="00FE58E0">
      <w:pPr>
        <w:pStyle w:val="Default"/>
        <w:jc w:val="both"/>
        <w:rPr>
          <w:rFonts w:ascii="Arial" w:hAnsi="Arial" w:cs="Arial"/>
          <w:color w:val="auto"/>
          <w:sz w:val="22"/>
          <w:szCs w:val="22"/>
        </w:rPr>
      </w:pPr>
      <w:r w:rsidRPr="009D7BEE">
        <w:rPr>
          <w:rFonts w:ascii="Arial" w:hAnsi="Arial" w:cs="Arial"/>
          <w:color w:val="auto"/>
          <w:sz w:val="22"/>
          <w:szCs w:val="22"/>
        </w:rPr>
        <w:t xml:space="preserve">În situaţia în care acţionarul care şi-a exprimat votul prin corespondenţă participă personal sau prin reprezentant la adunarea generală, votul prin corespondenţă exprimat pentru acea adunare generală este anulat. În acest caz va fi luat în considerare doar votul exprimat personal sau prin reprezentant. </w:t>
      </w:r>
    </w:p>
    <w:p w:rsidR="00FE58E0" w:rsidRPr="009D7BEE" w:rsidRDefault="00FE58E0" w:rsidP="00FE58E0">
      <w:pPr>
        <w:pStyle w:val="Default"/>
        <w:jc w:val="both"/>
        <w:rPr>
          <w:rFonts w:ascii="Arial" w:hAnsi="Arial" w:cs="Arial"/>
          <w:color w:val="auto"/>
          <w:sz w:val="22"/>
          <w:szCs w:val="22"/>
        </w:rPr>
      </w:pPr>
    </w:p>
    <w:p w:rsidR="00FE58E0" w:rsidRDefault="00FE58E0" w:rsidP="00FE58E0">
      <w:pPr>
        <w:pStyle w:val="Default"/>
        <w:spacing w:after="50"/>
        <w:jc w:val="both"/>
        <w:rPr>
          <w:rFonts w:ascii="Arial" w:hAnsi="Arial" w:cs="Arial"/>
          <w:color w:val="auto"/>
          <w:sz w:val="22"/>
          <w:szCs w:val="22"/>
        </w:rPr>
      </w:pPr>
      <w:r>
        <w:rPr>
          <w:rFonts w:ascii="Arial" w:hAnsi="Arial" w:cs="Arial"/>
          <w:b/>
          <w:bCs/>
          <w:color w:val="auto"/>
          <w:sz w:val="22"/>
          <w:szCs w:val="22"/>
        </w:rPr>
        <w:t>8</w:t>
      </w:r>
      <w:r w:rsidRPr="009D7BEE">
        <w:rPr>
          <w:rFonts w:ascii="Arial" w:hAnsi="Arial" w:cs="Arial"/>
          <w:b/>
          <w:bCs/>
          <w:color w:val="auto"/>
          <w:sz w:val="22"/>
          <w:szCs w:val="22"/>
        </w:rPr>
        <w:t xml:space="preserve">. </w:t>
      </w:r>
      <w:r w:rsidRPr="009D7BEE">
        <w:rPr>
          <w:rFonts w:ascii="Arial" w:hAnsi="Arial" w:cs="Arial"/>
          <w:color w:val="auto"/>
          <w:sz w:val="22"/>
          <w:szCs w:val="22"/>
        </w:rPr>
        <w:t xml:space="preserve">In cazul actionarilor persoane juridice formularul de buletin de vot tiparit va fi completat personal si semnat olograf de reprezentantul legal al persoanei juridice, conform actului constitutiv si/sau hotararilor organelor statutare, semnatarul asumandu-si deplina si exclusiva responsabilitate pentru calitatea de reprezentant legal. </w:t>
      </w:r>
    </w:p>
    <w:p w:rsidR="00FE58E0" w:rsidRPr="009D7BEE" w:rsidRDefault="00FE58E0" w:rsidP="00FE58E0">
      <w:pPr>
        <w:pStyle w:val="Default"/>
        <w:spacing w:after="50"/>
        <w:jc w:val="both"/>
        <w:rPr>
          <w:rFonts w:ascii="Arial" w:hAnsi="Arial" w:cs="Arial"/>
          <w:color w:val="auto"/>
          <w:sz w:val="22"/>
          <w:szCs w:val="22"/>
        </w:rPr>
      </w:pPr>
    </w:p>
    <w:p w:rsidR="00FE58E0" w:rsidRPr="009D7BEE" w:rsidRDefault="00FE58E0" w:rsidP="00FE58E0">
      <w:pPr>
        <w:pStyle w:val="Default"/>
        <w:jc w:val="both"/>
        <w:rPr>
          <w:rFonts w:ascii="Arial" w:hAnsi="Arial" w:cs="Arial"/>
          <w:color w:val="auto"/>
          <w:sz w:val="22"/>
          <w:szCs w:val="22"/>
        </w:rPr>
      </w:pPr>
      <w:r w:rsidRPr="009D7BEE">
        <w:rPr>
          <w:rFonts w:ascii="Arial" w:hAnsi="Arial" w:cs="Arial"/>
          <w:color w:val="auto"/>
          <w:sz w:val="22"/>
          <w:szCs w:val="22"/>
        </w:rPr>
        <w:t xml:space="preserve">Persoanele implicate în aplicarea dispoziţiilor prezentei proceduri vor asigura păstrarea datelor cu caracter personal în conformitate cu dispoziţiile Legii nr. 677/2001 pentru protecţia persoanelor cu privire la prelucrarea datelor cu caracter personal şi libera circulaţie a acestor date </w:t>
      </w:r>
      <w:r>
        <w:rPr>
          <w:rFonts w:ascii="Arial" w:hAnsi="Arial" w:cs="Arial"/>
          <w:color w:val="auto"/>
          <w:sz w:val="22"/>
          <w:szCs w:val="22"/>
        </w:rPr>
        <w:t>.</w:t>
      </w:r>
    </w:p>
    <w:p w:rsidR="00FE58E0" w:rsidRDefault="00FE58E0" w:rsidP="00FE58E0">
      <w:pPr>
        <w:pStyle w:val="Default"/>
        <w:jc w:val="both"/>
        <w:rPr>
          <w:rFonts w:ascii="Arial" w:hAnsi="Arial" w:cs="Arial"/>
          <w:color w:val="auto"/>
          <w:sz w:val="22"/>
          <w:szCs w:val="22"/>
        </w:rPr>
      </w:pPr>
      <w:r w:rsidRPr="009D7BEE">
        <w:rPr>
          <w:rFonts w:ascii="Arial" w:hAnsi="Arial" w:cs="Arial"/>
          <w:color w:val="auto"/>
          <w:sz w:val="22"/>
          <w:szCs w:val="22"/>
        </w:rPr>
        <w:t xml:space="preserve">Societatea se obliga sa pastreze exemplarele Imputernicirilor speciale si ale Buletinelor de vot prin corespondenta depuse, in conditii de siguranta si confidentialitate. </w:t>
      </w:r>
    </w:p>
    <w:p w:rsidR="00FE58E0" w:rsidRDefault="00FE58E0" w:rsidP="00FE58E0">
      <w:pPr>
        <w:pStyle w:val="Default"/>
        <w:jc w:val="both"/>
        <w:rPr>
          <w:rFonts w:ascii="Arial" w:hAnsi="Arial" w:cs="Arial"/>
          <w:color w:val="auto"/>
          <w:sz w:val="22"/>
          <w:szCs w:val="22"/>
        </w:rPr>
      </w:pPr>
    </w:p>
    <w:p w:rsidR="00FE58E0" w:rsidRDefault="00FE58E0" w:rsidP="00FE58E0">
      <w:pPr>
        <w:pStyle w:val="Default"/>
        <w:jc w:val="both"/>
        <w:rPr>
          <w:rFonts w:ascii="Arial" w:hAnsi="Arial" w:cs="Arial"/>
          <w:color w:val="auto"/>
          <w:sz w:val="22"/>
          <w:szCs w:val="22"/>
        </w:rPr>
      </w:pPr>
    </w:p>
    <w:p w:rsidR="00FE58E0" w:rsidRDefault="00FE58E0"/>
    <w:sectPr w:rsidR="00FE58E0" w:rsidSect="00FE58E0">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E58E0"/>
    <w:rsid w:val="00154FE1"/>
    <w:rsid w:val="0019347B"/>
    <w:rsid w:val="003C6AF2"/>
    <w:rsid w:val="00592859"/>
    <w:rsid w:val="006807E5"/>
    <w:rsid w:val="007001E0"/>
    <w:rsid w:val="00896A0F"/>
    <w:rsid w:val="00942736"/>
    <w:rsid w:val="00D25F9D"/>
    <w:rsid w:val="00E02178"/>
    <w:rsid w:val="00E0297B"/>
    <w:rsid w:val="00EB3E45"/>
    <w:rsid w:val="00FE5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8E0"/>
    <w:pPr>
      <w:autoSpaceDE w:val="0"/>
      <w:autoSpaceDN w:val="0"/>
      <w:adjustRightInd w:val="0"/>
      <w:ind w:left="0"/>
      <w:jc w:val="left"/>
    </w:pPr>
    <w:rPr>
      <w:rFonts w:ascii="Georgia" w:hAnsi="Georgia" w:cs="Georgia"/>
      <w:color w:val="000000"/>
      <w:sz w:val="24"/>
      <w:szCs w:val="24"/>
    </w:rPr>
  </w:style>
  <w:style w:type="character" w:styleId="Hyperlink">
    <w:name w:val="Hyperlink"/>
    <w:basedOn w:val="DefaultParagraphFont"/>
    <w:uiPriority w:val="99"/>
    <w:unhideWhenUsed/>
    <w:rsid w:val="00FE58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lgalati2001@yahoo.com" TargetMode="External"/><Relationship Id="rId5" Type="http://schemas.openxmlformats.org/officeDocument/2006/relationships/hyperlink" Target="http://www.regalgl.ro" TargetMode="External"/><Relationship Id="rId4" Type="http://schemas.openxmlformats.org/officeDocument/2006/relationships/hyperlink" Target="http://www.regalg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2023-03-13T11:37:00Z</dcterms:created>
  <dcterms:modified xsi:type="dcterms:W3CDTF">2025-04-25T07:29:00Z</dcterms:modified>
</cp:coreProperties>
</file>